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70A97" w14:textId="77777777" w:rsidR="007D0C9A" w:rsidRDefault="007D0C9A">
      <w:pPr>
        <w:pStyle w:val="BodyText"/>
        <w:rPr>
          <w:sz w:val="36"/>
        </w:rPr>
      </w:pPr>
    </w:p>
    <w:p w14:paraId="2B3E4E57" w14:textId="77777777" w:rsidR="005D249D" w:rsidRPr="00C438E7" w:rsidRDefault="005D249D" w:rsidP="005D249D">
      <w:pPr>
        <w:spacing w:line="360" w:lineRule="auto"/>
        <w:rPr>
          <w:b/>
          <w:sz w:val="24"/>
          <w:szCs w:val="24"/>
        </w:rPr>
      </w:pPr>
      <w:r w:rsidRPr="00C438E7">
        <w:rPr>
          <w:b/>
          <w:sz w:val="24"/>
          <w:szCs w:val="24"/>
        </w:rPr>
        <w:t>УТВЪРДИЛ</w:t>
      </w:r>
      <w:r w:rsidRPr="00C438E7">
        <w:rPr>
          <w:sz w:val="24"/>
          <w:szCs w:val="24"/>
        </w:rPr>
        <w:t>:</w:t>
      </w:r>
      <w:r w:rsidRPr="00C438E7">
        <w:rPr>
          <w:b/>
          <w:sz w:val="24"/>
          <w:szCs w:val="24"/>
        </w:rPr>
        <w:t xml:space="preserve"> </w:t>
      </w:r>
    </w:p>
    <w:p w14:paraId="105030C2" w14:textId="77777777" w:rsidR="005D249D" w:rsidRDefault="005D249D" w:rsidP="005D249D">
      <w:pPr>
        <w:tabs>
          <w:tab w:val="left" w:leader="dot" w:pos="3969"/>
        </w:tabs>
        <w:spacing w:line="192" w:lineRule="atLeast"/>
        <w:rPr>
          <w:color w:val="000000"/>
          <w:kern w:val="18"/>
          <w:sz w:val="24"/>
          <w:szCs w:val="24"/>
        </w:rPr>
      </w:pPr>
    </w:p>
    <w:p w14:paraId="6F6B2B16" w14:textId="632F3E05" w:rsidR="005D249D" w:rsidRPr="00731B36" w:rsidRDefault="005D249D" w:rsidP="005D249D">
      <w:pPr>
        <w:tabs>
          <w:tab w:val="left" w:leader="dot" w:pos="3969"/>
        </w:tabs>
        <w:spacing w:line="192" w:lineRule="atLeast"/>
        <w:rPr>
          <w:b/>
          <w:bCs/>
          <w:color w:val="000000"/>
          <w:kern w:val="18"/>
          <w:sz w:val="28"/>
          <w:szCs w:val="28"/>
        </w:rPr>
      </w:pPr>
      <w:r w:rsidRPr="00731B36">
        <w:rPr>
          <w:b/>
          <w:bCs/>
          <w:color w:val="000000"/>
          <w:kern w:val="18"/>
          <w:sz w:val="28"/>
          <w:szCs w:val="28"/>
        </w:rPr>
        <w:t>Галина Райкова</w:t>
      </w:r>
      <w:r w:rsidR="00731B36" w:rsidRPr="00731B36">
        <w:rPr>
          <w:b/>
          <w:bCs/>
          <w:color w:val="000000"/>
          <w:kern w:val="18"/>
          <w:sz w:val="28"/>
          <w:szCs w:val="28"/>
        </w:rPr>
        <w:t>-директор на ДГ 37“Пламъче“</w:t>
      </w:r>
    </w:p>
    <w:p w14:paraId="7D60D610" w14:textId="77777777" w:rsidR="005D249D" w:rsidRPr="00731B36" w:rsidRDefault="005D249D" w:rsidP="005D249D">
      <w:pPr>
        <w:spacing w:line="360" w:lineRule="auto"/>
        <w:rPr>
          <w:b/>
          <w:sz w:val="28"/>
          <w:szCs w:val="28"/>
        </w:rPr>
      </w:pPr>
      <w:r w:rsidRPr="00731B36">
        <w:rPr>
          <w:b/>
          <w:sz w:val="28"/>
          <w:szCs w:val="28"/>
        </w:rPr>
        <w:t xml:space="preserve">Заповед № </w:t>
      </w:r>
      <w:r w:rsidRPr="00731B36">
        <w:rPr>
          <w:b/>
          <w:bCs/>
          <w:color w:val="000000"/>
          <w:sz w:val="28"/>
          <w:szCs w:val="28"/>
          <w:lang w:val="ru-RU"/>
        </w:rPr>
        <w:t>/09.09.</w:t>
      </w:r>
      <w:r w:rsidRPr="00731B36">
        <w:rPr>
          <w:b/>
          <w:bCs/>
          <w:color w:val="000000"/>
          <w:sz w:val="28"/>
          <w:szCs w:val="28"/>
        </w:rPr>
        <w:t>2024</w:t>
      </w:r>
      <w:r w:rsidRPr="00731B36">
        <w:rPr>
          <w:b/>
          <w:sz w:val="28"/>
          <w:szCs w:val="28"/>
        </w:rPr>
        <w:t xml:space="preserve"> г.</w:t>
      </w:r>
    </w:p>
    <w:p w14:paraId="07011362" w14:textId="285944D1" w:rsidR="005D249D" w:rsidRPr="00C438E7" w:rsidRDefault="00731B36" w:rsidP="005D249D">
      <w:pPr>
        <w:pStyle w:val="BodyText2"/>
        <w:spacing w:before="360"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ПРОГРАМНА СИСТЕМА</w:t>
      </w:r>
    </w:p>
    <w:p w14:paraId="4F515BE9" w14:textId="555AC0D7" w:rsidR="005D249D" w:rsidRPr="00731B36" w:rsidRDefault="00731B36" w:rsidP="005D249D">
      <w:pPr>
        <w:pStyle w:val="BodyText2"/>
        <w:spacing w:after="0" w:line="276" w:lineRule="auto"/>
        <w:jc w:val="center"/>
        <w:rPr>
          <w:b/>
          <w:bCs/>
          <w:sz w:val="24"/>
          <w:szCs w:val="24"/>
        </w:rPr>
      </w:pPr>
      <w:r w:rsidRPr="00731B36">
        <w:rPr>
          <w:b/>
          <w:bCs/>
          <w:sz w:val="24"/>
          <w:szCs w:val="24"/>
        </w:rPr>
        <w:t xml:space="preserve">НА </w:t>
      </w:r>
    </w:p>
    <w:p w14:paraId="7321D407" w14:textId="36C4D71D" w:rsidR="00731B36" w:rsidRPr="00731B36" w:rsidRDefault="00731B36" w:rsidP="005D249D">
      <w:pPr>
        <w:pStyle w:val="BodyText2"/>
        <w:spacing w:after="0" w:line="276" w:lineRule="auto"/>
        <w:jc w:val="center"/>
        <w:rPr>
          <w:b/>
          <w:bCs/>
          <w:sz w:val="24"/>
          <w:szCs w:val="24"/>
        </w:rPr>
      </w:pPr>
      <w:r w:rsidRPr="00731B36">
        <w:rPr>
          <w:b/>
          <w:bCs/>
          <w:sz w:val="24"/>
          <w:szCs w:val="24"/>
        </w:rPr>
        <w:t>ДЕТСКА ГРАДИНА 37“ПЛАМЪЧЕ“</w:t>
      </w:r>
    </w:p>
    <w:p w14:paraId="07CE1F9F" w14:textId="41EFCD4D" w:rsidR="007D0C9A" w:rsidRDefault="008E41E3" w:rsidP="008E41E3">
      <w:pPr>
        <w:pStyle w:val="BodyText"/>
        <w:spacing w:before="288"/>
        <w:jc w:val="center"/>
        <w:rPr>
          <w:sz w:val="36"/>
        </w:rPr>
      </w:pPr>
      <w:r>
        <w:rPr>
          <w:sz w:val="36"/>
        </w:rPr>
        <w:t>„Чуден свят“- Просвета</w:t>
      </w:r>
    </w:p>
    <w:p w14:paraId="469E08DE" w14:textId="77777777" w:rsidR="003867F4" w:rsidRDefault="003867F4" w:rsidP="003867F4">
      <w:pPr>
        <w:spacing w:before="2" w:line="451" w:lineRule="auto"/>
        <w:ind w:left="8286" w:right="4119" w:firstLine="1010"/>
        <w:rPr>
          <w:b/>
          <w:color w:val="001F5F"/>
          <w:spacing w:val="-2"/>
          <w:sz w:val="24"/>
        </w:rPr>
      </w:pPr>
    </w:p>
    <w:p w14:paraId="2872267E" w14:textId="77777777" w:rsidR="003867F4" w:rsidRDefault="003867F4">
      <w:pPr>
        <w:pStyle w:val="BodyText"/>
        <w:spacing w:before="200"/>
        <w:ind w:left="2054"/>
      </w:pPr>
    </w:p>
    <w:p w14:paraId="2AF46DB1" w14:textId="77777777" w:rsidR="003867F4" w:rsidRDefault="003867F4" w:rsidP="00731B36">
      <w:pPr>
        <w:pStyle w:val="BodyText"/>
        <w:spacing w:before="200"/>
      </w:pPr>
    </w:p>
    <w:p w14:paraId="4FC9855B" w14:textId="77777777" w:rsidR="003867F4" w:rsidRDefault="003867F4">
      <w:pPr>
        <w:pStyle w:val="BodyText"/>
        <w:spacing w:before="200"/>
        <w:ind w:left="2054"/>
      </w:pPr>
    </w:p>
    <w:p w14:paraId="3B5AFEEB" w14:textId="706EC890" w:rsidR="007D0C9A" w:rsidRDefault="003867F4">
      <w:pPr>
        <w:pStyle w:val="BodyText"/>
        <w:spacing w:before="200"/>
        <w:ind w:left="2054"/>
      </w:pPr>
      <w:r>
        <w:t xml:space="preserve">            Настоящата</w:t>
      </w:r>
      <w:r>
        <w:rPr>
          <w:spacing w:val="-4"/>
        </w:rPr>
        <w:t xml:space="preserve"> </w:t>
      </w:r>
      <w:r>
        <w:t>програмна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приета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решение</w:t>
      </w:r>
      <w:r>
        <w:rPr>
          <w:spacing w:val="5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Педагогически</w:t>
      </w:r>
      <w:r>
        <w:rPr>
          <w:spacing w:val="-2"/>
        </w:rPr>
        <w:t xml:space="preserve"> </w:t>
      </w:r>
      <w:r>
        <w:t>съвет от</w:t>
      </w:r>
      <w:r>
        <w:rPr>
          <w:spacing w:val="-1"/>
        </w:rPr>
        <w:t xml:space="preserve"> </w:t>
      </w:r>
      <w:r w:rsidR="00731B36">
        <w:rPr>
          <w:spacing w:val="-2"/>
        </w:rPr>
        <w:t>09</w:t>
      </w:r>
      <w:r>
        <w:rPr>
          <w:spacing w:val="-2"/>
        </w:rPr>
        <w:t>.09.202</w:t>
      </w:r>
      <w:r w:rsidR="00731B36">
        <w:rPr>
          <w:spacing w:val="-2"/>
        </w:rPr>
        <w:t>4</w:t>
      </w:r>
      <w:r>
        <w:rPr>
          <w:spacing w:val="-2"/>
        </w:rPr>
        <w:t>г.</w:t>
      </w:r>
    </w:p>
    <w:p w14:paraId="5DDBCD46" w14:textId="77777777" w:rsidR="007D0C9A" w:rsidRDefault="007D0C9A"/>
    <w:p w14:paraId="2CF25C62" w14:textId="77777777" w:rsidR="00731B36" w:rsidRDefault="00731B36">
      <w:pPr>
        <w:sectPr w:rsidR="00731B36">
          <w:headerReference w:type="default" r:id="rId7"/>
          <w:footerReference w:type="default" r:id="rId8"/>
          <w:type w:val="continuous"/>
          <w:pgSz w:w="16850" w:h="11900" w:orient="landscape"/>
          <w:pgMar w:top="1220" w:right="160" w:bottom="280" w:left="660" w:header="708" w:footer="708" w:gutter="0"/>
          <w:cols w:space="708"/>
        </w:sectPr>
      </w:pPr>
    </w:p>
    <w:p w14:paraId="68CEDB5D" w14:textId="04ED71E9" w:rsidR="007D0C9A" w:rsidRDefault="00000000" w:rsidP="00555B30">
      <w:pPr>
        <w:pStyle w:val="BodyText"/>
        <w:spacing w:before="66" w:line="360" w:lineRule="auto"/>
        <w:ind w:left="1294" w:right="1194" w:firstLine="182"/>
        <w:jc w:val="both"/>
      </w:pPr>
      <w:r>
        <w:lastRenderedPageBreak/>
        <w:t>I.</w:t>
      </w:r>
      <w:r>
        <w:rPr>
          <w:spacing w:val="40"/>
        </w:rPr>
        <w:t xml:space="preserve"> </w:t>
      </w:r>
      <w:r>
        <w:t>Програмната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неотменна</w:t>
      </w:r>
      <w:r>
        <w:rPr>
          <w:spacing w:val="-3"/>
        </w:rPr>
        <w:t xml:space="preserve"> </w:t>
      </w:r>
      <w:r>
        <w:t>част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Стратегия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ДЕТСКА</w:t>
      </w:r>
      <w:r>
        <w:rPr>
          <w:spacing w:val="-3"/>
        </w:rPr>
        <w:t xml:space="preserve"> </w:t>
      </w:r>
      <w:r>
        <w:t>ГРАДИНА</w:t>
      </w:r>
      <w:r w:rsidR="008E41E3">
        <w:t xml:space="preserve"> 37</w:t>
      </w:r>
      <w:r>
        <w:rPr>
          <w:spacing w:val="40"/>
        </w:rPr>
        <w:t xml:space="preserve"> </w:t>
      </w:r>
      <w:r>
        <w:t>„</w:t>
      </w:r>
      <w:r w:rsidR="008E41E3">
        <w:t>ПЛАМЪЧЕ</w:t>
      </w:r>
      <w:r>
        <w:t>”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202</w:t>
      </w:r>
      <w:r w:rsidR="008E41E3">
        <w:t>4</w:t>
      </w:r>
      <w:r>
        <w:t>-202</w:t>
      </w:r>
      <w:r w:rsidR="008E41E3">
        <w:t>5</w:t>
      </w:r>
      <w:r>
        <w:rPr>
          <w:spacing w:val="-2"/>
        </w:rPr>
        <w:t xml:space="preserve"> </w:t>
      </w:r>
      <w:r>
        <w:t>г. и реализира част от подцелите и дейностите на ценността на детската градина и глобалната цел при осигурена среда за учене чрез игра, съобразена с възрастовите особености и гарантираща цялостното развитие на детето, както и възможности за опазване на физическото и психическото му здраве.</w:t>
      </w:r>
    </w:p>
    <w:p w14:paraId="62C26EBA" w14:textId="77777777" w:rsidR="007D0C9A" w:rsidRDefault="00000000" w:rsidP="00555B30">
      <w:pPr>
        <w:pStyle w:val="BodyText"/>
        <w:spacing w:before="201" w:line="360" w:lineRule="auto"/>
        <w:ind w:left="1294" w:right="1198" w:firstLine="719"/>
        <w:jc w:val="both"/>
      </w:pPr>
      <w:r>
        <w:t>Програмната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основана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холистичният</w:t>
      </w:r>
      <w:r>
        <w:rPr>
          <w:spacing w:val="40"/>
        </w:rPr>
        <w:t xml:space="preserve"> </w:t>
      </w:r>
      <w:r>
        <w:t>принцип,</w:t>
      </w:r>
      <w:r>
        <w:rPr>
          <w:spacing w:val="-5"/>
        </w:rPr>
        <w:t xml:space="preserve"> </w:t>
      </w:r>
      <w:r>
        <w:t>който</w:t>
      </w:r>
      <w:r>
        <w:rPr>
          <w:spacing w:val="-1"/>
        </w:rPr>
        <w:t xml:space="preserve"> </w:t>
      </w:r>
      <w:r>
        <w:t>утвърждава</w:t>
      </w:r>
      <w:r>
        <w:rPr>
          <w:spacing w:val="-2"/>
        </w:rPr>
        <w:t xml:space="preserve"> </w:t>
      </w:r>
      <w:r>
        <w:t>уникалността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детето.</w:t>
      </w:r>
      <w:r>
        <w:rPr>
          <w:spacing w:val="40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гарантира</w:t>
      </w:r>
      <w:r>
        <w:rPr>
          <w:spacing w:val="40"/>
        </w:rPr>
        <w:t xml:space="preserve"> </w:t>
      </w:r>
      <w:r>
        <w:t>един по-мащабен ракурс във възпитанието на</w:t>
      </w:r>
      <w:r>
        <w:rPr>
          <w:spacing w:val="-1"/>
        </w:rPr>
        <w:t xml:space="preserve"> </w:t>
      </w:r>
      <w:r>
        <w:t>детето, както и</w:t>
      </w:r>
      <w:r>
        <w:rPr>
          <w:spacing w:val="40"/>
        </w:rPr>
        <w:t xml:space="preserve"> </w:t>
      </w:r>
      <w:r>
        <w:t>комплексност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педагогическото взаимодействие. Благодарение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него, педагогическият процес интегрира въздействието на различни фактори, като осигурява цялостно формиране на детската личност.</w:t>
      </w:r>
    </w:p>
    <w:p w14:paraId="581EBDA5" w14:textId="20FB31D3" w:rsidR="007D0C9A" w:rsidRDefault="00000000" w:rsidP="00555B30">
      <w:pPr>
        <w:pStyle w:val="BodyText"/>
        <w:tabs>
          <w:tab w:val="left" w:pos="13513"/>
        </w:tabs>
        <w:spacing w:before="263" w:line="360" w:lineRule="auto"/>
        <w:ind w:left="1466" w:right="1226" w:firstLine="720"/>
      </w:pPr>
      <w:r>
        <w:t xml:space="preserve">Възпитанието, социализирането и обучението на децата от 2 до 7-годишна възраст в ДГ </w:t>
      </w:r>
      <w:r w:rsidR="008E41E3">
        <w:t>37</w:t>
      </w:r>
      <w:r>
        <w:t>„</w:t>
      </w:r>
      <w:r w:rsidR="008E41E3">
        <w:t>Пламъче</w:t>
      </w:r>
      <w:r>
        <w:t>”,</w:t>
      </w:r>
      <w:r w:rsidR="008E41E3">
        <w:t>ж.к.“Владислав варненчик‘ до бл.402</w:t>
      </w:r>
      <w:r>
        <w:t>, гр.</w:t>
      </w:r>
      <w:r w:rsidR="008E41E3">
        <w:t>Варна</w:t>
      </w:r>
      <w:r>
        <w:rPr>
          <w:spacing w:val="40"/>
        </w:rPr>
        <w:t xml:space="preserve"> </w:t>
      </w:r>
      <w:r>
        <w:t>се осъществява по програмна система „</w:t>
      </w:r>
      <w:r w:rsidR="008E41E3">
        <w:t>ЧУДЕН СВЯТ</w:t>
      </w:r>
      <w:r>
        <w:t>”, на изд.</w:t>
      </w:r>
      <w:r w:rsidR="00B26931">
        <w:t xml:space="preserve"> </w:t>
      </w:r>
      <w:r w:rsidR="008E41E3">
        <w:t>ПРОСВЕТА</w:t>
      </w:r>
      <w:r>
        <w:t xml:space="preserve"> – гр.Варна .</w:t>
      </w:r>
    </w:p>
    <w:p w14:paraId="2E5E483F" w14:textId="77777777" w:rsidR="007D0C9A" w:rsidRDefault="007D0C9A" w:rsidP="00555B30">
      <w:pPr>
        <w:pStyle w:val="BodyText"/>
        <w:spacing w:before="17" w:line="360" w:lineRule="auto"/>
      </w:pPr>
    </w:p>
    <w:p w14:paraId="7206628A" w14:textId="77777777" w:rsidR="007D0C9A" w:rsidRDefault="00000000" w:rsidP="00555B30">
      <w:pPr>
        <w:spacing w:line="360" w:lineRule="auto"/>
        <w:ind w:left="1325" w:right="1054"/>
        <w:jc w:val="both"/>
        <w:rPr>
          <w:i/>
          <w:sz w:val="24"/>
        </w:rPr>
      </w:pPr>
      <w:r>
        <w:rPr>
          <w:b/>
          <w:i/>
          <w:sz w:val="24"/>
        </w:rPr>
        <w:t>Програмната система представлява цялостна концепция и създава условия за придобиване на компетентности по всички образователни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направления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съответствие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със</w:t>
      </w:r>
      <w:r>
        <w:rPr>
          <w:b/>
          <w:i/>
          <w:spacing w:val="28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предучилищното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училищното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образование от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2016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г.,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Наредба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№ 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2016 г.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Държавните образователни стандарти (ДОС)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2016 г. Чрез нея се осигуряват физическото, познавателното, езиковото,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духовно-нравственото,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социалното, емоционалното и творческото развитие на децата в условията на игра и при взаимодействие и сътрудничество с родителите.</w:t>
      </w:r>
    </w:p>
    <w:p w14:paraId="79FF372C" w14:textId="77777777" w:rsidR="007D0C9A" w:rsidRDefault="00000000" w:rsidP="00555B30">
      <w:pPr>
        <w:pStyle w:val="BodyText"/>
        <w:spacing w:before="219" w:line="360" w:lineRule="auto"/>
        <w:ind w:left="1327"/>
      </w:pPr>
      <w:r>
        <w:t>Системата</w:t>
      </w:r>
      <w:r>
        <w:rPr>
          <w:spacing w:val="-4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разработена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следните </w:t>
      </w:r>
      <w:r>
        <w:rPr>
          <w:b/>
        </w:rPr>
        <w:t>водещи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цели</w:t>
      </w:r>
      <w:r>
        <w:rPr>
          <w:spacing w:val="-2"/>
        </w:rPr>
        <w:t>:</w:t>
      </w:r>
    </w:p>
    <w:p w14:paraId="4EF49AAE" w14:textId="77777777" w:rsidR="007D0C9A" w:rsidRDefault="007D0C9A" w:rsidP="00555B30">
      <w:pPr>
        <w:pStyle w:val="BodyText"/>
        <w:spacing w:before="10" w:line="360" w:lineRule="auto"/>
      </w:pPr>
    </w:p>
    <w:p w14:paraId="18DEDD41" w14:textId="77777777" w:rsidR="007D0C9A" w:rsidRDefault="00000000" w:rsidP="00555B30">
      <w:pPr>
        <w:pStyle w:val="BodyText"/>
        <w:spacing w:line="360" w:lineRule="auto"/>
        <w:ind w:left="1567"/>
      </w:pPr>
      <w:r>
        <w:rPr>
          <w:rFonts w:ascii="Symbol" w:hAnsi="Symbol"/>
          <w:sz w:val="21"/>
        </w:rPr>
        <w:t></w:t>
      </w:r>
      <w:r>
        <w:t>осигуряване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равни</w:t>
      </w:r>
      <w:r>
        <w:rPr>
          <w:spacing w:val="-10"/>
        </w:rPr>
        <w:t xml:space="preserve"> </w:t>
      </w:r>
      <w:r>
        <w:t>шансове</w:t>
      </w:r>
      <w:r>
        <w:rPr>
          <w:spacing w:val="-11"/>
        </w:rPr>
        <w:t xml:space="preserve"> </w:t>
      </w:r>
      <w:r>
        <w:t>(равнопоставеност)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всички</w:t>
      </w:r>
      <w:r>
        <w:rPr>
          <w:spacing w:val="-9"/>
        </w:rPr>
        <w:t xml:space="preserve"> </w:t>
      </w:r>
      <w:r>
        <w:t>деца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отчитане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индивидуалния</w:t>
      </w:r>
      <w:r>
        <w:rPr>
          <w:spacing w:val="-3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rPr>
          <w:spacing w:val="-2"/>
        </w:rPr>
        <w:t>опит;</w:t>
      </w:r>
    </w:p>
    <w:p w14:paraId="38DACA80" w14:textId="77777777" w:rsidR="007D0C9A" w:rsidRDefault="00000000" w:rsidP="00555B30">
      <w:pPr>
        <w:pStyle w:val="BodyText"/>
        <w:spacing w:line="360" w:lineRule="auto"/>
        <w:ind w:left="1567"/>
      </w:pPr>
      <w:r>
        <w:rPr>
          <w:rFonts w:ascii="Symbol" w:hAnsi="Symbol"/>
          <w:sz w:val="21"/>
        </w:rPr>
        <w:t></w:t>
      </w:r>
      <w:r>
        <w:t>отчитане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индивидуалните</w:t>
      </w:r>
      <w:r>
        <w:rPr>
          <w:spacing w:val="-11"/>
        </w:rPr>
        <w:t xml:space="preserve"> </w:t>
      </w:r>
      <w:r>
        <w:t>възможности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всяко</w:t>
      </w:r>
      <w:r>
        <w:rPr>
          <w:spacing w:val="-11"/>
        </w:rPr>
        <w:t xml:space="preserve"> </w:t>
      </w:r>
      <w:r>
        <w:t>дете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темповете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неговото</w:t>
      </w:r>
      <w:r>
        <w:rPr>
          <w:spacing w:val="-10"/>
        </w:rPr>
        <w:t xml:space="preserve"> </w:t>
      </w:r>
      <w:r>
        <w:rPr>
          <w:spacing w:val="-2"/>
        </w:rPr>
        <w:t>развитие;</w:t>
      </w:r>
    </w:p>
    <w:p w14:paraId="3C9759B5" w14:textId="77777777" w:rsidR="007D0C9A" w:rsidRDefault="00000000" w:rsidP="00555B30">
      <w:pPr>
        <w:pStyle w:val="BodyText"/>
        <w:spacing w:line="360" w:lineRule="auto"/>
        <w:ind w:left="1466"/>
      </w:pPr>
      <w:r>
        <w:rPr>
          <w:rFonts w:ascii="Symbol" w:hAnsi="Symbol"/>
          <w:spacing w:val="-2"/>
          <w:sz w:val="21"/>
        </w:rPr>
        <w:t></w:t>
      </w:r>
      <w:r>
        <w:rPr>
          <w:spacing w:val="-2"/>
        </w:rPr>
        <w:t>развиване на</w:t>
      </w:r>
      <w:r>
        <w:rPr>
          <w:spacing w:val="-1"/>
        </w:rPr>
        <w:t xml:space="preserve"> </w:t>
      </w:r>
      <w:r>
        <w:rPr>
          <w:spacing w:val="-2"/>
        </w:rPr>
        <w:t>самостоятелност,</w:t>
      </w:r>
      <w:r>
        <w:t xml:space="preserve"> </w:t>
      </w:r>
      <w:r>
        <w:rPr>
          <w:spacing w:val="-2"/>
        </w:rPr>
        <w:t>инициативност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отговорност</w:t>
      </w:r>
      <w:r>
        <w:rPr>
          <w:spacing w:val="2"/>
        </w:rPr>
        <w:t xml:space="preserve"> </w:t>
      </w:r>
      <w:r>
        <w:rPr>
          <w:spacing w:val="-2"/>
        </w:rPr>
        <w:t>у</w:t>
      </w:r>
      <w:r>
        <w:rPr>
          <w:spacing w:val="-8"/>
        </w:rPr>
        <w:t xml:space="preserve"> </w:t>
      </w:r>
      <w:r>
        <w:rPr>
          <w:spacing w:val="-2"/>
        </w:rPr>
        <w:t>детето;</w:t>
      </w:r>
    </w:p>
    <w:p w14:paraId="155939FE" w14:textId="77777777" w:rsidR="007D0C9A" w:rsidRDefault="00000000" w:rsidP="00555B30">
      <w:pPr>
        <w:pStyle w:val="BodyText"/>
        <w:spacing w:line="360" w:lineRule="auto"/>
        <w:ind w:left="1495"/>
      </w:pPr>
      <w:r>
        <w:rPr>
          <w:rFonts w:ascii="Symbol" w:hAnsi="Symbol"/>
          <w:sz w:val="21"/>
        </w:rPr>
        <w:t></w:t>
      </w:r>
      <w:r>
        <w:t>формиране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решаване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познавателни</w:t>
      </w:r>
      <w:r>
        <w:rPr>
          <w:spacing w:val="-10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откриване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решаване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проблеми;</w:t>
      </w:r>
    </w:p>
    <w:p w14:paraId="1B127275" w14:textId="77777777" w:rsidR="007D0C9A" w:rsidRDefault="00000000" w:rsidP="00555B30">
      <w:pPr>
        <w:pStyle w:val="BodyText"/>
        <w:spacing w:before="1" w:line="360" w:lineRule="auto"/>
        <w:ind w:left="1442"/>
      </w:pPr>
      <w:r>
        <w:rPr>
          <w:rFonts w:ascii="Symbol" w:hAnsi="Symbol"/>
          <w:sz w:val="21"/>
        </w:rPr>
        <w:t></w:t>
      </w:r>
      <w:r>
        <w:t>формиране</w:t>
      </w:r>
      <w:r>
        <w:rPr>
          <w:spacing w:val="-1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екип</w:t>
      </w:r>
      <w:r>
        <w:rPr>
          <w:spacing w:val="-14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rPr>
          <w:spacing w:val="-2"/>
        </w:rPr>
        <w:t>група);</w:t>
      </w:r>
    </w:p>
    <w:p w14:paraId="2DBDBA49" w14:textId="77777777" w:rsidR="007D0C9A" w:rsidRDefault="00000000" w:rsidP="00555B30">
      <w:pPr>
        <w:pStyle w:val="BodyText"/>
        <w:spacing w:line="360" w:lineRule="auto"/>
        <w:ind w:left="1450"/>
      </w:pPr>
      <w:r>
        <w:rPr>
          <w:rFonts w:ascii="Symbol" w:hAnsi="Symbol"/>
          <w:sz w:val="21"/>
        </w:rPr>
        <w:t></w:t>
      </w:r>
      <w:r>
        <w:t>разгръщане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творческите</w:t>
      </w:r>
      <w:r>
        <w:rPr>
          <w:spacing w:val="-9"/>
        </w:rPr>
        <w:t xml:space="preserve"> </w:t>
      </w:r>
      <w:r>
        <w:t>заложби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всяко</w:t>
      </w:r>
      <w:r>
        <w:rPr>
          <w:spacing w:val="-9"/>
        </w:rPr>
        <w:t xml:space="preserve"> </w:t>
      </w:r>
      <w:r>
        <w:t>дете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осигуряване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проявяването</w:t>
      </w:r>
      <w:r>
        <w:rPr>
          <w:spacing w:val="-9"/>
        </w:rPr>
        <w:t xml:space="preserve"> </w:t>
      </w:r>
      <w:r>
        <w:rPr>
          <w:spacing w:val="-5"/>
        </w:rPr>
        <w:t>им;</w:t>
      </w:r>
    </w:p>
    <w:p w14:paraId="62A05CCE" w14:textId="77777777" w:rsidR="007D0C9A" w:rsidRDefault="00000000" w:rsidP="00555B30">
      <w:pPr>
        <w:pStyle w:val="BodyText"/>
        <w:spacing w:before="28" w:line="360" w:lineRule="auto"/>
        <w:ind w:left="1466" w:hanging="17"/>
      </w:pPr>
      <w:r>
        <w:rPr>
          <w:rFonts w:ascii="Symbol" w:hAnsi="Symbol"/>
          <w:sz w:val="21"/>
        </w:rPr>
        <w:t></w:t>
      </w:r>
      <w:r>
        <w:t>формиране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социална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комуникативна</w:t>
      </w:r>
      <w:r>
        <w:rPr>
          <w:spacing w:val="80"/>
          <w:w w:val="150"/>
        </w:rPr>
        <w:t xml:space="preserve"> </w:t>
      </w:r>
      <w:r>
        <w:t>компетентност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основата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различни</w:t>
      </w:r>
      <w:r>
        <w:rPr>
          <w:spacing w:val="80"/>
          <w:w w:val="150"/>
        </w:rPr>
        <w:t xml:space="preserve"> </w:t>
      </w:r>
      <w:r>
        <w:t>възможности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 xml:space="preserve">педагогическо </w:t>
      </w:r>
      <w:r>
        <w:rPr>
          <w:spacing w:val="-2"/>
        </w:rPr>
        <w:t>взаимодействие;</w:t>
      </w:r>
    </w:p>
    <w:p w14:paraId="3D154651" w14:textId="77777777" w:rsidR="007D0C9A" w:rsidRDefault="00000000" w:rsidP="00555B30">
      <w:pPr>
        <w:pStyle w:val="BodyText"/>
        <w:spacing w:before="26" w:line="360" w:lineRule="auto"/>
        <w:ind w:left="1450"/>
      </w:pPr>
      <w:r>
        <w:rPr>
          <w:rFonts w:ascii="Symbol" w:hAnsi="Symbol"/>
          <w:sz w:val="21"/>
        </w:rPr>
        <w:t></w:t>
      </w:r>
      <w:r>
        <w:t>формиране</w:t>
      </w:r>
      <w:r>
        <w:rPr>
          <w:spacing w:val="-1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комуникиране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общуване</w:t>
      </w:r>
      <w:r>
        <w:rPr>
          <w:spacing w:val="-10"/>
        </w:rPr>
        <w:t xml:space="preserve"> </w:t>
      </w:r>
      <w:r>
        <w:t>както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възрастни,</w:t>
      </w:r>
      <w:r>
        <w:rPr>
          <w:spacing w:val="-8"/>
        </w:rPr>
        <w:t xml:space="preserve"> </w:t>
      </w:r>
      <w:r>
        <w:t>така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връстници;</w:t>
      </w:r>
    </w:p>
    <w:p w14:paraId="74377873" w14:textId="77777777" w:rsidR="007D0C9A" w:rsidRDefault="00000000" w:rsidP="00555B30">
      <w:pPr>
        <w:pStyle w:val="BodyText"/>
        <w:spacing w:line="360" w:lineRule="auto"/>
        <w:ind w:left="1466" w:right="1226" w:firstLine="9"/>
      </w:pPr>
      <w:r>
        <w:rPr>
          <w:rFonts w:ascii="Symbol" w:hAnsi="Symbol"/>
          <w:sz w:val="21"/>
        </w:rPr>
        <w:t></w:t>
      </w:r>
      <w:r>
        <w:t>постигане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педагогическо</w:t>
      </w:r>
      <w:r>
        <w:rPr>
          <w:spacing w:val="40"/>
        </w:rPr>
        <w:t xml:space="preserve"> </w:t>
      </w:r>
      <w:r>
        <w:t>взаимодействие,</w:t>
      </w:r>
      <w:r>
        <w:rPr>
          <w:spacing w:val="40"/>
        </w:rPr>
        <w:t xml:space="preserve"> </w:t>
      </w:r>
      <w:r>
        <w:t>чиито</w:t>
      </w:r>
      <w:r>
        <w:rPr>
          <w:spacing w:val="40"/>
        </w:rPr>
        <w:t xml:space="preserve"> </w:t>
      </w:r>
      <w:r>
        <w:t>обект</w:t>
      </w:r>
      <w:r>
        <w:rPr>
          <w:spacing w:val="40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t>детето,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педагогът</w:t>
      </w:r>
      <w:r>
        <w:rPr>
          <w:spacing w:val="40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позицията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помощник,</w:t>
      </w:r>
      <w:r>
        <w:rPr>
          <w:spacing w:val="40"/>
        </w:rPr>
        <w:t xml:space="preserve"> </w:t>
      </w:r>
      <w:r>
        <w:t>сътрудник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партньор;</w:t>
      </w:r>
    </w:p>
    <w:p w14:paraId="0F14CA9E" w14:textId="77777777" w:rsidR="007D0C9A" w:rsidRDefault="00000000" w:rsidP="00555B30">
      <w:pPr>
        <w:pStyle w:val="BodyText"/>
        <w:spacing w:line="360" w:lineRule="auto"/>
        <w:ind w:left="1502"/>
      </w:pPr>
      <w:r>
        <w:rPr>
          <w:rFonts w:ascii="Symbol" w:hAnsi="Symbol"/>
          <w:sz w:val="21"/>
        </w:rPr>
        <w:t></w:t>
      </w:r>
      <w:r>
        <w:t>функционално</w:t>
      </w:r>
      <w:r>
        <w:rPr>
          <w:spacing w:val="-13"/>
        </w:rPr>
        <w:t xml:space="preserve"> </w:t>
      </w:r>
      <w:r>
        <w:t>интегриране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образователното</w:t>
      </w:r>
      <w:r>
        <w:rPr>
          <w:spacing w:val="-12"/>
        </w:rPr>
        <w:t xml:space="preserve"> </w:t>
      </w:r>
      <w:r>
        <w:t>съдържание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възрастови</w:t>
      </w:r>
      <w:r>
        <w:rPr>
          <w:spacing w:val="-11"/>
        </w:rPr>
        <w:t xml:space="preserve"> </w:t>
      </w:r>
      <w:r>
        <w:rPr>
          <w:spacing w:val="-2"/>
        </w:rPr>
        <w:t>групи;</w:t>
      </w:r>
    </w:p>
    <w:p w14:paraId="2BADC62C" w14:textId="77777777" w:rsidR="007D0C9A" w:rsidRDefault="00000000" w:rsidP="00555B30">
      <w:pPr>
        <w:pStyle w:val="BodyText"/>
        <w:spacing w:line="360" w:lineRule="auto"/>
        <w:ind w:left="1442"/>
      </w:pPr>
      <w:r>
        <w:rPr>
          <w:rFonts w:ascii="Symbol" w:hAnsi="Symbol"/>
          <w:spacing w:val="-2"/>
          <w:sz w:val="21"/>
        </w:rPr>
        <w:t></w:t>
      </w:r>
      <w:r>
        <w:rPr>
          <w:spacing w:val="-2"/>
        </w:rPr>
        <w:t>съчетаване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практическа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умствена</w:t>
      </w:r>
      <w:r>
        <w:rPr>
          <w:spacing w:val="-6"/>
        </w:rPr>
        <w:t xml:space="preserve"> </w:t>
      </w:r>
      <w:r>
        <w:rPr>
          <w:spacing w:val="-2"/>
        </w:rPr>
        <w:t>дейност;</w:t>
      </w:r>
    </w:p>
    <w:p w14:paraId="4498575B" w14:textId="77777777" w:rsidR="007D0C9A" w:rsidRDefault="00000000" w:rsidP="00555B30">
      <w:pPr>
        <w:pStyle w:val="BodyText"/>
        <w:spacing w:before="15" w:line="360" w:lineRule="auto"/>
        <w:ind w:left="1450"/>
      </w:pPr>
      <w:r>
        <w:rPr>
          <w:rFonts w:ascii="Symbol" w:hAnsi="Symbol"/>
          <w:sz w:val="21"/>
        </w:rPr>
        <w:t></w:t>
      </w:r>
      <w:r>
        <w:t>оптимизиране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темповете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усвояване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образователното</w:t>
      </w:r>
      <w:r>
        <w:rPr>
          <w:spacing w:val="-10"/>
        </w:rPr>
        <w:t xml:space="preserve"> </w:t>
      </w:r>
      <w:r>
        <w:t>съдържание</w:t>
      </w:r>
      <w:r>
        <w:rPr>
          <w:spacing w:val="-1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умело</w:t>
      </w:r>
      <w:r>
        <w:rPr>
          <w:spacing w:val="-10"/>
        </w:rPr>
        <w:t xml:space="preserve"> </w:t>
      </w:r>
      <w:r>
        <w:t>съчетаване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тематичното</w:t>
      </w:r>
      <w:r>
        <w:rPr>
          <w:spacing w:val="-9"/>
        </w:rPr>
        <w:t xml:space="preserve"> </w:t>
      </w:r>
      <w:r>
        <w:rPr>
          <w:spacing w:val="-2"/>
        </w:rPr>
        <w:t>съдържание;</w:t>
      </w:r>
    </w:p>
    <w:p w14:paraId="235C21F1" w14:textId="77777777" w:rsidR="007D0C9A" w:rsidRDefault="00000000" w:rsidP="00555B30">
      <w:pPr>
        <w:pStyle w:val="BodyText"/>
        <w:spacing w:line="360" w:lineRule="auto"/>
        <w:ind w:left="1284"/>
      </w:pPr>
      <w:r>
        <w:rPr>
          <w:rFonts w:ascii="Symbol" w:hAnsi="Symbol"/>
          <w:sz w:val="21"/>
        </w:rPr>
        <w:t></w:t>
      </w:r>
      <w:r>
        <w:t>формиране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динамична</w:t>
      </w:r>
      <w:r>
        <w:rPr>
          <w:spacing w:val="-14"/>
        </w:rPr>
        <w:t xml:space="preserve"> </w:t>
      </w:r>
      <w:r>
        <w:t>система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представи,</w:t>
      </w:r>
      <w:r>
        <w:rPr>
          <w:spacing w:val="-11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отношения;</w:t>
      </w:r>
    </w:p>
    <w:p w14:paraId="208ED2E6" w14:textId="77777777" w:rsidR="007D0C9A" w:rsidRDefault="00000000" w:rsidP="00555B30">
      <w:pPr>
        <w:pStyle w:val="BodyText"/>
        <w:spacing w:line="360" w:lineRule="auto"/>
        <w:ind w:left="1358"/>
      </w:pPr>
      <w:r>
        <w:rPr>
          <w:rFonts w:ascii="Symbol" w:hAnsi="Symbol"/>
          <w:sz w:val="21"/>
        </w:rPr>
        <w:t></w:t>
      </w:r>
      <w:r>
        <w:t>усвояване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книжовния</w:t>
      </w:r>
      <w:r>
        <w:rPr>
          <w:spacing w:val="-8"/>
        </w:rPr>
        <w:t xml:space="preserve"> </w:t>
      </w:r>
      <w:r>
        <w:t>български</w:t>
      </w:r>
      <w:r>
        <w:rPr>
          <w:spacing w:val="-9"/>
        </w:rPr>
        <w:t xml:space="preserve"> </w:t>
      </w:r>
      <w:r>
        <w:t>език</w:t>
      </w:r>
      <w:r>
        <w:rPr>
          <w:spacing w:val="-8"/>
        </w:rPr>
        <w:t xml:space="preserve"> </w:t>
      </w:r>
      <w:r>
        <w:t>като</w:t>
      </w:r>
      <w:r>
        <w:rPr>
          <w:spacing w:val="-7"/>
        </w:rPr>
        <w:t xml:space="preserve"> </w:t>
      </w:r>
      <w:r>
        <w:t>условие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успешна</w:t>
      </w:r>
      <w:r>
        <w:rPr>
          <w:spacing w:val="-10"/>
        </w:rPr>
        <w:t xml:space="preserve"> </w:t>
      </w:r>
      <w:r>
        <w:t>образователна</w:t>
      </w:r>
      <w:r>
        <w:rPr>
          <w:spacing w:val="-9"/>
        </w:rPr>
        <w:t xml:space="preserve"> </w:t>
      </w:r>
      <w:r>
        <w:t>интеграция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децата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уязвимо</w:t>
      </w:r>
      <w:r>
        <w:rPr>
          <w:spacing w:val="-8"/>
        </w:rPr>
        <w:t xml:space="preserve"> </w:t>
      </w:r>
      <w:r>
        <w:rPr>
          <w:spacing w:val="-2"/>
        </w:rPr>
        <w:t>положение;</w:t>
      </w:r>
    </w:p>
    <w:p w14:paraId="46573161" w14:textId="77777777" w:rsidR="007D0C9A" w:rsidRDefault="007D0C9A" w:rsidP="00555B30">
      <w:pPr>
        <w:spacing w:line="360" w:lineRule="auto"/>
      </w:pPr>
    </w:p>
    <w:p w14:paraId="187760A8" w14:textId="77777777" w:rsidR="00555B30" w:rsidRDefault="00555B30" w:rsidP="00555B30">
      <w:pPr>
        <w:pStyle w:val="BodyText"/>
        <w:spacing w:before="74" w:line="360" w:lineRule="auto"/>
        <w:ind w:left="1344"/>
        <w:jc w:val="both"/>
      </w:pPr>
      <w:r>
        <w:rPr>
          <w:rFonts w:ascii="Symbol" w:hAnsi="Symbol"/>
          <w:sz w:val="21"/>
        </w:rPr>
        <w:t></w:t>
      </w:r>
      <w:r>
        <w:t>гарантиране</w:t>
      </w:r>
      <w:r>
        <w:rPr>
          <w:spacing w:val="-1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балансирано</w:t>
      </w:r>
      <w:r>
        <w:rPr>
          <w:spacing w:val="-11"/>
        </w:rPr>
        <w:t xml:space="preserve"> </w:t>
      </w:r>
      <w:r>
        <w:t>взаимодействие</w:t>
      </w:r>
      <w:r>
        <w:rPr>
          <w:spacing w:val="-12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детската</w:t>
      </w:r>
      <w:r>
        <w:rPr>
          <w:spacing w:val="-11"/>
        </w:rPr>
        <w:t xml:space="preserve"> </w:t>
      </w:r>
      <w:r>
        <w:t>градина,</w:t>
      </w:r>
      <w:r>
        <w:rPr>
          <w:spacing w:val="-11"/>
        </w:rPr>
        <w:t xml:space="preserve"> </w:t>
      </w:r>
      <w:r>
        <w:t>семейство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училището.</w:t>
      </w:r>
    </w:p>
    <w:p w14:paraId="36C3CAFF" w14:textId="77777777" w:rsidR="00555B30" w:rsidRDefault="00555B30" w:rsidP="00555B30">
      <w:pPr>
        <w:spacing w:before="5" w:line="360" w:lineRule="auto"/>
        <w:ind w:left="758"/>
        <w:jc w:val="both"/>
        <w:rPr>
          <w:b/>
          <w:sz w:val="24"/>
        </w:rPr>
      </w:pPr>
      <w:r>
        <w:rPr>
          <w:b/>
          <w:sz w:val="24"/>
        </w:rPr>
        <w:t>Специфични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цели:</w:t>
      </w:r>
    </w:p>
    <w:p w14:paraId="104F7ACC" w14:textId="77777777" w:rsidR="00555B30" w:rsidRDefault="00555B30" w:rsidP="00555B30">
      <w:pPr>
        <w:pStyle w:val="ListParagraph"/>
        <w:numPr>
          <w:ilvl w:val="0"/>
          <w:numId w:val="5"/>
        </w:numPr>
        <w:tabs>
          <w:tab w:val="left" w:pos="1077"/>
        </w:tabs>
        <w:spacing w:line="360" w:lineRule="auto"/>
        <w:ind w:right="1224" w:firstLine="60"/>
        <w:jc w:val="both"/>
        <w:rPr>
          <w:sz w:val="24"/>
        </w:rPr>
      </w:pPr>
      <w:r>
        <w:rPr>
          <w:sz w:val="24"/>
        </w:rPr>
        <w:t>Постигане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сигурност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бъдещ ученик,</w:t>
      </w:r>
      <w:r>
        <w:rPr>
          <w:spacing w:val="-1"/>
          <w:sz w:val="24"/>
        </w:rPr>
        <w:t xml:space="preserve"> </w:t>
      </w:r>
      <w:r>
        <w:rPr>
          <w:sz w:val="24"/>
        </w:rPr>
        <w:t>изградена</w:t>
      </w:r>
      <w:r>
        <w:rPr>
          <w:spacing w:val="-2"/>
          <w:sz w:val="24"/>
        </w:rPr>
        <w:t xml:space="preserve"> </w:t>
      </w:r>
      <w:r>
        <w:rPr>
          <w:sz w:val="24"/>
        </w:rPr>
        <w:t>върху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които</w:t>
      </w:r>
      <w:r>
        <w:rPr>
          <w:spacing w:val="-1"/>
          <w:sz w:val="24"/>
        </w:rPr>
        <w:t xml:space="preserve"> </w:t>
      </w:r>
      <w:r>
        <w:rPr>
          <w:sz w:val="24"/>
        </w:rPr>
        <w:t>му</w:t>
      </w:r>
      <w:r>
        <w:rPr>
          <w:spacing w:val="-7"/>
          <w:sz w:val="24"/>
        </w:rPr>
        <w:t xml:space="preserve"> </w:t>
      </w:r>
      <w:r>
        <w:rPr>
          <w:sz w:val="24"/>
        </w:rPr>
        <w:t>гарантират успех както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общата,</w:t>
      </w:r>
      <w:r>
        <w:rPr>
          <w:spacing w:val="-1"/>
          <w:sz w:val="24"/>
        </w:rPr>
        <w:t xml:space="preserve"> </w:t>
      </w:r>
      <w:r>
        <w:rPr>
          <w:sz w:val="24"/>
        </w:rPr>
        <w:t>така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 специалната подготовка за училище. Овладяването на българския език в предназначението му на инструмент за опознаване на света, за разширяването на познанието и систематизирането на опита надхвърля ролята му на образователно направление или учебен предмет и го превръща в способност за изграждането на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собствената езиково-културна идентичност. Стимулирането на позитивно отношение към училището като образователна институция се осъществява чрeз мотивирани нагласи към образователните приоритети – системата от представи и понятия, от умения и навици, от отношения и ценности, които синтезират личния опит на детето и променят неговата индивидуална насоченост към света чрез езиковата му компетентност.</w:t>
      </w:r>
    </w:p>
    <w:p w14:paraId="542695A3" w14:textId="77777777" w:rsidR="00555B30" w:rsidRDefault="00555B30" w:rsidP="00555B30">
      <w:pPr>
        <w:pStyle w:val="ListParagraph"/>
        <w:numPr>
          <w:ilvl w:val="0"/>
          <w:numId w:val="5"/>
        </w:numPr>
        <w:tabs>
          <w:tab w:val="left" w:pos="1071"/>
        </w:tabs>
        <w:spacing w:line="360" w:lineRule="auto"/>
        <w:ind w:right="1231" w:firstLine="60"/>
        <w:jc w:val="both"/>
        <w:rPr>
          <w:sz w:val="24"/>
        </w:rPr>
      </w:pPr>
      <w:r>
        <w:rPr>
          <w:sz w:val="24"/>
        </w:rPr>
        <w:t>Ориентиране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подрастващите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картината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света</w:t>
      </w:r>
      <w:r>
        <w:rPr>
          <w:spacing w:val="-6"/>
          <w:sz w:val="24"/>
        </w:rPr>
        <w:t xml:space="preserve"> </w:t>
      </w:r>
      <w:r>
        <w:rPr>
          <w:sz w:val="24"/>
        </w:rPr>
        <w:t>има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интегративен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-9"/>
          <w:sz w:val="24"/>
        </w:rPr>
        <w:t xml:space="preserve"> </w:t>
      </w:r>
      <w:r>
        <w:rPr>
          <w:sz w:val="24"/>
        </w:rPr>
        <w:t>Тя</w:t>
      </w:r>
      <w:r>
        <w:rPr>
          <w:spacing w:val="-7"/>
          <w:sz w:val="24"/>
        </w:rPr>
        <w:t xml:space="preserve"> </w:t>
      </w:r>
      <w:r>
        <w:rPr>
          <w:sz w:val="24"/>
        </w:rPr>
        <w:t>осигурява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 приемане и прилагане на информация, а и процеси на въвеждане, на ориентиране, на преобразуване, чрез които се осъществява междучовешка връзка при овладяването на традиции и иновации.</w:t>
      </w:r>
    </w:p>
    <w:p w14:paraId="67476A86" w14:textId="77777777" w:rsidR="00555B30" w:rsidRDefault="00555B30" w:rsidP="00555B30">
      <w:pPr>
        <w:pStyle w:val="ListParagraph"/>
        <w:numPr>
          <w:ilvl w:val="0"/>
          <w:numId w:val="5"/>
        </w:numPr>
        <w:tabs>
          <w:tab w:val="left" w:pos="1037"/>
        </w:tabs>
        <w:spacing w:line="360" w:lineRule="auto"/>
        <w:ind w:right="1223" w:firstLine="0"/>
        <w:jc w:val="both"/>
        <w:rPr>
          <w:sz w:val="24"/>
        </w:rPr>
      </w:pPr>
      <w:r>
        <w:rPr>
          <w:sz w:val="24"/>
        </w:rPr>
        <w:t xml:space="preserve">Гарантиране на процеса на социализация и самоутвърждаване на децата. Това изисква те да бъдат окуражавани да се стремят към успех и към самоутвърждаване на индивидуален стил на дейност и поведение в условията на екипна работа, създаванена позитивна атмосфера за ориентация в училищното обучение, в чиято основа са признанията на успехите на другия. Възможността всяко дете да успее в дейността си и да изживее радост от успеха естествено поражда стремеж към изявяване на възможности пред другите, но и към </w:t>
      </w:r>
      <w:r>
        <w:rPr>
          <w:sz w:val="24"/>
        </w:rPr>
        <w:lastRenderedPageBreak/>
        <w:t>коопериране с тях.</w:t>
      </w:r>
    </w:p>
    <w:p w14:paraId="39CE8E7E" w14:textId="77777777" w:rsidR="00555B30" w:rsidRDefault="00555B30" w:rsidP="00555B30">
      <w:pPr>
        <w:pStyle w:val="ListParagraph"/>
        <w:numPr>
          <w:ilvl w:val="0"/>
          <w:numId w:val="5"/>
        </w:numPr>
        <w:tabs>
          <w:tab w:val="left" w:pos="1013"/>
        </w:tabs>
        <w:spacing w:line="360" w:lineRule="auto"/>
        <w:ind w:right="1224" w:firstLine="0"/>
        <w:jc w:val="both"/>
        <w:rPr>
          <w:sz w:val="24"/>
        </w:rPr>
      </w:pPr>
      <w:r>
        <w:rPr>
          <w:sz w:val="24"/>
        </w:rPr>
        <w:t>Предоставяне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подрастващата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бъде</w:t>
      </w:r>
      <w:r>
        <w:rPr>
          <w:spacing w:val="-5"/>
          <w:sz w:val="24"/>
        </w:rPr>
        <w:t xml:space="preserve"> </w:t>
      </w:r>
      <w:r>
        <w:rPr>
          <w:sz w:val="24"/>
        </w:rPr>
        <w:t>така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подготвена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субективен</w:t>
      </w:r>
      <w:r>
        <w:rPr>
          <w:spacing w:val="-3"/>
          <w:sz w:val="24"/>
        </w:rPr>
        <w:t xml:space="preserve"> </w:t>
      </w:r>
      <w:r>
        <w:rPr>
          <w:sz w:val="24"/>
        </w:rPr>
        <w:t>план,</w:t>
      </w:r>
      <w:r>
        <w:rPr>
          <w:spacing w:val="-4"/>
          <w:sz w:val="24"/>
        </w:rPr>
        <w:t xml:space="preserve"> </w:t>
      </w:r>
      <w:r>
        <w:rPr>
          <w:sz w:val="24"/>
        </w:rPr>
        <w:t>че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има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 за срещи с възрастни и връстници, в които да изяви общочовешкото като степен на реагиране на тяхната чужда култура и при това свободно да демонстрира своята собствена. Не е само опознаване или познаване на другите, а предполага среща, разбиране, 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тях.</w:t>
      </w:r>
      <w:r>
        <w:rPr>
          <w:spacing w:val="-1"/>
          <w:sz w:val="24"/>
        </w:rPr>
        <w:t xml:space="preserve"> </w:t>
      </w:r>
      <w:r>
        <w:rPr>
          <w:sz w:val="24"/>
        </w:rPr>
        <w:t>Тези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процеси</w:t>
      </w:r>
      <w:r>
        <w:rPr>
          <w:spacing w:val="-1"/>
          <w:sz w:val="24"/>
        </w:rPr>
        <w:t xml:space="preserve"> </w:t>
      </w:r>
      <w:r>
        <w:rPr>
          <w:sz w:val="24"/>
        </w:rPr>
        <w:t>имат</w:t>
      </w:r>
      <w:r>
        <w:rPr>
          <w:spacing w:val="-1"/>
          <w:sz w:val="24"/>
        </w:rPr>
        <w:t xml:space="preserve"> </w:t>
      </w:r>
      <w:r>
        <w:rPr>
          <w:sz w:val="24"/>
        </w:rPr>
        <w:t>феноменологичен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1"/>
          <w:sz w:val="24"/>
        </w:rPr>
        <w:t xml:space="preserve"> </w:t>
      </w:r>
      <w:r>
        <w:rPr>
          <w:sz w:val="24"/>
        </w:rPr>
        <w:t>тъй</w:t>
      </w:r>
      <w:r>
        <w:rPr>
          <w:spacing w:val="-1"/>
          <w:sz w:val="24"/>
        </w:rPr>
        <w:t xml:space="preserve"> </w:t>
      </w:r>
      <w:r>
        <w:rPr>
          <w:sz w:val="24"/>
        </w:rPr>
        <w:t>като</w:t>
      </w:r>
      <w:r>
        <w:rPr>
          <w:spacing w:val="-1"/>
          <w:sz w:val="24"/>
        </w:rPr>
        <w:t xml:space="preserve"> </w:t>
      </w:r>
      <w:r>
        <w:rPr>
          <w:sz w:val="24"/>
        </w:rPr>
        <w:t>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въпрос за</w:t>
      </w:r>
      <w:r>
        <w:rPr>
          <w:spacing w:val="-2"/>
          <w:sz w:val="24"/>
        </w:rPr>
        <w:t xml:space="preserve"> </w:t>
      </w:r>
      <w:r>
        <w:rPr>
          <w:sz w:val="24"/>
        </w:rPr>
        <w:t>очакване,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преживяване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 тези срещи; също за степен на емпатия, интелект и не на последно място – за отвореност, сърдечност и пр.</w:t>
      </w:r>
    </w:p>
    <w:p w14:paraId="443D3C42" w14:textId="77777777" w:rsidR="00555B30" w:rsidRDefault="00555B30" w:rsidP="00555B30">
      <w:pPr>
        <w:pStyle w:val="ListParagraph"/>
        <w:numPr>
          <w:ilvl w:val="0"/>
          <w:numId w:val="5"/>
        </w:numPr>
        <w:tabs>
          <w:tab w:val="left" w:pos="1071"/>
        </w:tabs>
        <w:spacing w:before="199" w:line="360" w:lineRule="auto"/>
        <w:ind w:right="1236" w:firstLine="0"/>
        <w:jc w:val="both"/>
        <w:rPr>
          <w:sz w:val="24"/>
        </w:rPr>
      </w:pPr>
      <w:r>
        <w:rPr>
          <w:sz w:val="24"/>
        </w:rPr>
        <w:t>Представяне на нов интеркултурен модел за предучилищно образование в междуетническите и междукултурните условия при уважение към другостта и съхраняването на националните ценности и социална идентичност.</w:t>
      </w:r>
    </w:p>
    <w:p w14:paraId="77087464" w14:textId="77777777" w:rsidR="00555B30" w:rsidRDefault="00555B30" w:rsidP="00555B30">
      <w:pPr>
        <w:spacing w:line="360" w:lineRule="auto"/>
      </w:pPr>
    </w:p>
    <w:p w14:paraId="1A661E0F" w14:textId="77777777" w:rsidR="00555B30" w:rsidRDefault="00555B30" w:rsidP="00555B30">
      <w:pPr>
        <w:spacing w:before="204" w:line="360" w:lineRule="auto"/>
        <w:ind w:left="1294" w:right="1230"/>
        <w:jc w:val="both"/>
        <w:rPr>
          <w:b/>
          <w:sz w:val="24"/>
        </w:rPr>
      </w:pPr>
      <w:r>
        <w:rPr>
          <w:b/>
          <w:sz w:val="24"/>
        </w:rPr>
        <w:t>ГЛАВНА ЦЕЛ: Повишаване качеството и ефективността на възпитателно-образователния процес, чрез прилагане на личностно- ориентирания подход и стимулиране на развитието, творческите заложби, интереси, потребности и потенциал на всяко дете в богатството на мултикултурна среда.</w:t>
      </w:r>
    </w:p>
    <w:p w14:paraId="5A9BF77F" w14:textId="77777777" w:rsidR="00555B30" w:rsidRDefault="00555B30" w:rsidP="00555B30">
      <w:pPr>
        <w:spacing w:before="245" w:line="360" w:lineRule="auto"/>
        <w:ind w:left="1294" w:right="2364"/>
        <w:jc w:val="both"/>
        <w:rPr>
          <w:b/>
          <w:sz w:val="24"/>
        </w:rPr>
      </w:pPr>
      <w:r>
        <w:rPr>
          <w:b/>
          <w:sz w:val="24"/>
        </w:rPr>
        <w:t>ЦЕННОСТ : Основна ценност е детската личност и изграждането на позитивна среда 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децата – образователна, физическа, подкрепяща, мултикултурна среда.Педагогика на сътрудничеството и позитивно възпитание.</w:t>
      </w:r>
    </w:p>
    <w:p w14:paraId="2C729902" w14:textId="77777777" w:rsidR="00555B30" w:rsidRDefault="00555B30" w:rsidP="00555B30">
      <w:pPr>
        <w:pStyle w:val="BodyText"/>
        <w:spacing w:before="188" w:line="360" w:lineRule="auto"/>
        <w:ind w:left="1294" w:right="2364"/>
        <w:jc w:val="both"/>
      </w:pPr>
      <w:r>
        <w:rPr>
          <w:b/>
        </w:rPr>
        <w:t>Образователни технологии</w:t>
      </w:r>
      <w:r>
        <w:t xml:space="preserve">: Образователна технология с основни и допълнителни форми на педагогическо взаимодействие. Организация и реализация на образователния процес (ОП ) с идеен общ проект на детската градина и </w:t>
      </w:r>
      <w:r>
        <w:lastRenderedPageBreak/>
        <w:t>проекти по групи .. Използване</w:t>
      </w:r>
      <w:r>
        <w:rPr>
          <w:spacing w:val="40"/>
        </w:rPr>
        <w:t xml:space="preserve"> </w:t>
      </w:r>
      <w:r>
        <w:t>на информационните технологии в образованието. Технологии за контрол и оценка на постиженията. Технологии, които осигуряват качество на образователния процес.</w:t>
      </w:r>
    </w:p>
    <w:p w14:paraId="28BD15CD" w14:textId="77777777" w:rsidR="00555B30" w:rsidRDefault="00555B30" w:rsidP="00555B30">
      <w:pPr>
        <w:spacing w:line="360" w:lineRule="auto"/>
      </w:pPr>
    </w:p>
    <w:p w14:paraId="78FA10C4" w14:textId="77777777" w:rsidR="00555B30" w:rsidRDefault="00555B30" w:rsidP="00555B30">
      <w:pPr>
        <w:pStyle w:val="Heading2"/>
        <w:spacing w:before="76" w:line="360" w:lineRule="auto"/>
        <w:ind w:left="3559"/>
      </w:pPr>
      <w:r>
        <w:t>ПОДХОДИ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ПЕДАГОГИЧЕСКО</w:t>
      </w:r>
      <w:r>
        <w:rPr>
          <w:spacing w:val="-2"/>
        </w:rPr>
        <w:t xml:space="preserve"> ВЗАИМОДЕЙСТВИЕ</w:t>
      </w:r>
    </w:p>
    <w:p w14:paraId="2C62315B" w14:textId="77777777" w:rsidR="00555B30" w:rsidRDefault="00555B30" w:rsidP="00555B30">
      <w:pPr>
        <w:pStyle w:val="ListParagraph"/>
        <w:numPr>
          <w:ilvl w:val="1"/>
          <w:numId w:val="5"/>
        </w:numPr>
        <w:tabs>
          <w:tab w:val="left" w:pos="3660"/>
        </w:tabs>
        <w:spacing w:before="43" w:line="360" w:lineRule="auto"/>
        <w:ind w:left="3660" w:hanging="180"/>
        <w:jc w:val="left"/>
        <w:rPr>
          <w:b/>
          <w:sz w:val="24"/>
        </w:rPr>
      </w:pPr>
      <w:r>
        <w:rPr>
          <w:b/>
          <w:sz w:val="24"/>
        </w:rPr>
        <w:t>ПОДХОДИ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ВЗАИМОДЕЙСТВИЕ</w:t>
      </w:r>
    </w:p>
    <w:p w14:paraId="4E0C372A" w14:textId="77777777" w:rsidR="00555B30" w:rsidRDefault="00555B30" w:rsidP="00555B30">
      <w:pPr>
        <w:pStyle w:val="BodyText"/>
        <w:spacing w:before="228" w:line="360" w:lineRule="auto"/>
        <w:ind w:left="756" w:right="1248" w:firstLine="300"/>
        <w:jc w:val="both"/>
      </w:pPr>
      <w:r>
        <w:t>Очертаването на подходите и формите на педагогическо взаимодействие спомага за създаване, както на устойчив и качествен модел на управление и менажиране, така и на градивна политика на сътрудничество, екипност и партниране. Търсят се всички възможности всеки от подходите да способства по свой начин за развитието на креативността, педагогическата и организационна култура у педагогическите екипи. Педагозите се научават да преобразуват , да експериментират, да внасят ново съдържание във вече познати форми на сътрудничество или да реализират нови. Набелязаните подходи в концепцията ни са:, личностно-ориентиран, творчески, алтернативен, процесов, интерактивен, ситуационен, системен,</w:t>
      </w:r>
      <w:r>
        <w:rPr>
          <w:spacing w:val="40"/>
        </w:rPr>
        <w:t xml:space="preserve"> </w:t>
      </w:r>
      <w:r>
        <w:t>конструктивен.</w:t>
      </w:r>
    </w:p>
    <w:p w14:paraId="45AD2E8F" w14:textId="77777777" w:rsidR="00555B30" w:rsidRDefault="00555B30" w:rsidP="00555B30">
      <w:pPr>
        <w:pStyle w:val="BodyText"/>
        <w:tabs>
          <w:tab w:val="left" w:pos="12563"/>
        </w:tabs>
        <w:spacing w:before="199" w:line="360" w:lineRule="auto"/>
        <w:ind w:left="756" w:right="1257"/>
      </w:pPr>
      <w:r>
        <w:rPr>
          <w:b/>
        </w:rPr>
        <w:t>Личностно-ориентираният</w:t>
      </w:r>
      <w:r>
        <w:rPr>
          <w:b/>
          <w:spacing w:val="-3"/>
        </w:rPr>
        <w:t xml:space="preserve"> </w:t>
      </w:r>
      <w:r>
        <w:rPr>
          <w:b/>
        </w:rPr>
        <w:t>подход</w:t>
      </w:r>
      <w:r>
        <w:rPr>
          <w:b/>
          <w:spacing w:val="-2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използва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педагозите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</w:t>
      </w:r>
      <w:r>
        <w:rPr>
          <w:spacing w:val="-5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проучат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анализират</w:t>
      </w:r>
      <w:r>
        <w:rPr>
          <w:spacing w:val="-4"/>
        </w:rPr>
        <w:t xml:space="preserve"> </w:t>
      </w:r>
      <w:r>
        <w:t>личностните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децата, педагозите, родителите, обществеността, партньорите.</w:t>
      </w:r>
      <w:r>
        <w:tab/>
      </w:r>
      <w:r>
        <w:rPr>
          <w:spacing w:val="-10"/>
        </w:rPr>
        <w:t>.</w:t>
      </w:r>
    </w:p>
    <w:p w14:paraId="1FDFF7CC" w14:textId="77777777" w:rsidR="00555B30" w:rsidRDefault="00555B30" w:rsidP="00555B30">
      <w:pPr>
        <w:pStyle w:val="BodyText"/>
        <w:spacing w:before="196" w:line="360" w:lineRule="auto"/>
        <w:ind w:left="756"/>
        <w:jc w:val="both"/>
      </w:pPr>
      <w:r>
        <w:rPr>
          <w:b/>
        </w:rPr>
        <w:t>Ситуационният</w:t>
      </w:r>
      <w:r>
        <w:rPr>
          <w:b/>
          <w:spacing w:val="-2"/>
        </w:rPr>
        <w:t xml:space="preserve"> </w:t>
      </w:r>
      <w:r>
        <w:rPr>
          <w:b/>
        </w:rPr>
        <w:t xml:space="preserve">подход </w:t>
      </w:r>
      <w:r>
        <w:t>е</w:t>
      </w:r>
      <w:r>
        <w:rPr>
          <w:spacing w:val="-3"/>
        </w:rPr>
        <w:t xml:space="preserve"> </w:t>
      </w:r>
      <w:r>
        <w:t>един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възможните</w:t>
      </w:r>
      <w:r>
        <w:rPr>
          <w:spacing w:val="-6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пътища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операционализиране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теорията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приложението</w:t>
      </w:r>
      <w:r>
        <w:rPr>
          <w:spacing w:val="-2"/>
        </w:rPr>
        <w:t xml:space="preserve"> </w:t>
      </w:r>
      <w:r>
        <w:t>й</w:t>
      </w:r>
      <w:r>
        <w:rPr>
          <w:spacing w:val="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практиката.</w:t>
      </w:r>
    </w:p>
    <w:p w14:paraId="6E320A66" w14:textId="77777777" w:rsidR="00555B30" w:rsidRDefault="00555B30" w:rsidP="00555B30">
      <w:pPr>
        <w:pStyle w:val="BodyText"/>
        <w:spacing w:before="199" w:line="360" w:lineRule="auto"/>
        <w:ind w:left="756" w:right="1226"/>
      </w:pPr>
      <w:r>
        <w:rPr>
          <w:b/>
        </w:rPr>
        <w:t>Проектен</w:t>
      </w:r>
      <w:r>
        <w:rPr>
          <w:b/>
          <w:spacing w:val="22"/>
        </w:rPr>
        <w:t xml:space="preserve"> </w:t>
      </w:r>
      <w:r>
        <w:rPr>
          <w:b/>
        </w:rPr>
        <w:t>подход</w:t>
      </w:r>
      <w:r>
        <w:t>,</w:t>
      </w:r>
      <w:r>
        <w:rPr>
          <w:spacing w:val="24"/>
        </w:rPr>
        <w:t xml:space="preserve"> </w:t>
      </w:r>
      <w:r>
        <w:t>чрез</w:t>
      </w:r>
      <w:r>
        <w:rPr>
          <w:spacing w:val="25"/>
        </w:rPr>
        <w:t xml:space="preserve"> </w:t>
      </w:r>
      <w:r>
        <w:t>който</w:t>
      </w:r>
      <w:r>
        <w:rPr>
          <w:spacing w:val="22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изпълнението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проекта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детската</w:t>
      </w:r>
      <w:r>
        <w:rPr>
          <w:spacing w:val="23"/>
        </w:rPr>
        <w:t xml:space="preserve"> </w:t>
      </w:r>
      <w:r>
        <w:t>градина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мини</w:t>
      </w:r>
      <w:r>
        <w:rPr>
          <w:spacing w:val="22"/>
        </w:rPr>
        <w:t xml:space="preserve"> </w:t>
      </w:r>
      <w:r>
        <w:t>проектите</w:t>
      </w:r>
      <w:r>
        <w:rPr>
          <w:spacing w:val="21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групи</w:t>
      </w:r>
      <w:r>
        <w:rPr>
          <w:spacing w:val="25"/>
        </w:rPr>
        <w:t xml:space="preserve"> </w:t>
      </w:r>
      <w:r>
        <w:t>се</w:t>
      </w:r>
      <w:r>
        <w:rPr>
          <w:spacing w:val="23"/>
        </w:rPr>
        <w:t xml:space="preserve"> </w:t>
      </w:r>
      <w:r>
        <w:t>постига</w:t>
      </w:r>
      <w:r>
        <w:rPr>
          <w:spacing w:val="23"/>
        </w:rPr>
        <w:t xml:space="preserve"> </w:t>
      </w:r>
      <w:r>
        <w:t xml:space="preserve">планираната </w:t>
      </w:r>
      <w:r>
        <w:rPr>
          <w:spacing w:val="-2"/>
        </w:rPr>
        <w:lastRenderedPageBreak/>
        <w:t>промяна</w:t>
      </w:r>
    </w:p>
    <w:p w14:paraId="10C5DB3A" w14:textId="77777777" w:rsidR="00555B30" w:rsidRDefault="00555B30" w:rsidP="00555B30">
      <w:pPr>
        <w:pStyle w:val="BodyText"/>
        <w:spacing w:before="192" w:line="360" w:lineRule="auto"/>
        <w:ind w:left="756" w:right="1251"/>
        <w:jc w:val="both"/>
      </w:pPr>
      <w:r>
        <w:rPr>
          <w:b/>
        </w:rPr>
        <w:t>Хуманно-личностен</w:t>
      </w:r>
      <w:r>
        <w:rPr>
          <w:b/>
          <w:spacing w:val="-7"/>
        </w:rPr>
        <w:t xml:space="preserve"> </w:t>
      </w:r>
      <w:r>
        <w:rPr>
          <w:b/>
        </w:rPr>
        <w:t>подход,</w:t>
      </w:r>
      <w:r>
        <w:rPr>
          <w:b/>
          <w:spacing w:val="-6"/>
        </w:rPr>
        <w:t xml:space="preserve"> </w:t>
      </w:r>
      <w:r>
        <w:t>който</w:t>
      </w:r>
      <w:r>
        <w:rPr>
          <w:spacing w:val="-7"/>
        </w:rPr>
        <w:t xml:space="preserve"> </w:t>
      </w:r>
      <w:r>
        <w:t>поставя</w:t>
      </w:r>
      <w:r>
        <w:rPr>
          <w:spacing w:val="-5"/>
        </w:rPr>
        <w:t xml:space="preserve"> </w:t>
      </w:r>
      <w:r>
        <w:t>следните</w:t>
      </w:r>
      <w:r>
        <w:rPr>
          <w:spacing w:val="-5"/>
        </w:rPr>
        <w:t xml:space="preserve"> </w:t>
      </w:r>
      <w:r>
        <w:t>акценти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работата</w:t>
      </w:r>
      <w:r>
        <w:rPr>
          <w:spacing w:val="-5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педагогическото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спомага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осъзнаване и систематизиране на опита на детето; за съчетаване на словесните с игрови, нагледни и практически интерактивни техники; за придобиване от детето на образователни компетенции чрез водещата игрова дейност; спомага за съчетаване на динамика на игра и усвояване, на познание и креативност;</w:t>
      </w:r>
    </w:p>
    <w:p w14:paraId="1177F067" w14:textId="77777777" w:rsidR="00555B30" w:rsidRDefault="00555B30" w:rsidP="00555B30">
      <w:pPr>
        <w:pStyle w:val="BodyText"/>
        <w:spacing w:before="199" w:line="360" w:lineRule="auto"/>
        <w:ind w:left="756" w:right="1226"/>
      </w:pPr>
      <w:r>
        <w:rPr>
          <w:b/>
        </w:rPr>
        <w:t>Общностният</w:t>
      </w:r>
      <w:r>
        <w:rPr>
          <w:b/>
          <w:spacing w:val="-10"/>
        </w:rPr>
        <w:t xml:space="preserve"> </w:t>
      </w:r>
      <w:r>
        <w:rPr>
          <w:b/>
        </w:rPr>
        <w:t>/ценностен/</w:t>
      </w:r>
      <w:r>
        <w:rPr>
          <w:b/>
          <w:spacing w:val="-12"/>
        </w:rPr>
        <w:t xml:space="preserve"> </w:t>
      </w:r>
      <w:r>
        <w:rPr>
          <w:b/>
        </w:rPr>
        <w:t>подход</w:t>
      </w:r>
      <w:r>
        <w:rPr>
          <w:b/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образованието</w:t>
      </w:r>
      <w:r>
        <w:rPr>
          <w:spacing w:val="-11"/>
        </w:rPr>
        <w:t xml:space="preserve"> </w:t>
      </w:r>
      <w:r>
        <w:t>ни</w:t>
      </w:r>
      <w:r>
        <w:rPr>
          <w:spacing w:val="-14"/>
        </w:rPr>
        <w:t xml:space="preserve"> </w:t>
      </w:r>
      <w:r>
        <w:t>предлага</w:t>
      </w:r>
      <w:r>
        <w:rPr>
          <w:spacing w:val="-13"/>
        </w:rPr>
        <w:t xml:space="preserve"> </w:t>
      </w:r>
      <w:r>
        <w:t>един</w:t>
      </w:r>
      <w:r>
        <w:rPr>
          <w:spacing w:val="-11"/>
        </w:rPr>
        <w:t xml:space="preserve"> </w:t>
      </w:r>
      <w:r>
        <w:t>доминантен</w:t>
      </w:r>
      <w:r>
        <w:rPr>
          <w:spacing w:val="-11"/>
        </w:rPr>
        <w:t xml:space="preserve"> </w:t>
      </w:r>
      <w:r>
        <w:t>комплект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ценности,</w:t>
      </w:r>
      <w:r>
        <w:rPr>
          <w:spacing w:val="-12"/>
        </w:rPr>
        <w:t xml:space="preserve"> </w:t>
      </w:r>
      <w:r>
        <w:t>към</w:t>
      </w:r>
      <w:r>
        <w:rPr>
          <w:spacing w:val="-12"/>
        </w:rPr>
        <w:t xml:space="preserve"> </w:t>
      </w:r>
      <w:r>
        <w:t>който</w:t>
      </w:r>
      <w:r>
        <w:rPr>
          <w:spacing w:val="-11"/>
        </w:rPr>
        <w:t xml:space="preserve"> </w:t>
      </w:r>
      <w:r>
        <w:t>общността</w:t>
      </w:r>
      <w:r>
        <w:rPr>
          <w:spacing w:val="-13"/>
        </w:rPr>
        <w:t xml:space="preserve"> </w:t>
      </w:r>
      <w:r>
        <w:t>като</w:t>
      </w:r>
      <w:r>
        <w:rPr>
          <w:spacing w:val="-11"/>
        </w:rPr>
        <w:t xml:space="preserve"> </w:t>
      </w:r>
      <w:r>
        <w:t>цяло се придържа. На тази база е разработен проект на детската градина „Образование на децата в ценности“.</w:t>
      </w:r>
    </w:p>
    <w:p w14:paraId="414E58F7" w14:textId="77777777" w:rsidR="00555B30" w:rsidRDefault="00555B30" w:rsidP="00555B30">
      <w:pPr>
        <w:pStyle w:val="BodyText"/>
        <w:spacing w:before="197" w:line="360" w:lineRule="auto"/>
        <w:ind w:left="756" w:right="1226" w:hanging="3"/>
      </w:pPr>
      <w:r>
        <w:rPr>
          <w:b/>
        </w:rPr>
        <w:t>Конструктивният</w:t>
      </w:r>
      <w:r>
        <w:rPr>
          <w:b/>
          <w:spacing w:val="18"/>
        </w:rPr>
        <w:t xml:space="preserve"> </w:t>
      </w:r>
      <w:r>
        <w:rPr>
          <w:b/>
        </w:rPr>
        <w:t>подход</w:t>
      </w:r>
      <w:r>
        <w:rPr>
          <w:b/>
          <w:spacing w:val="21"/>
        </w:rPr>
        <w:t xml:space="preserve"> </w:t>
      </w:r>
      <w:r>
        <w:t>ни предлага да се конструира желаното бъдеще на база обща цел и личностна изява, да се изгражда всяка</w:t>
      </w:r>
      <w:r>
        <w:rPr>
          <w:spacing w:val="80"/>
        </w:rPr>
        <w:t xml:space="preserve"> </w:t>
      </w:r>
      <w:r>
        <w:t>личност в този процес.</w:t>
      </w:r>
    </w:p>
    <w:p w14:paraId="181EE3B0" w14:textId="77777777" w:rsidR="00555B30" w:rsidRDefault="00555B30" w:rsidP="00555B30">
      <w:pPr>
        <w:pStyle w:val="BodyText"/>
        <w:spacing w:before="194" w:line="360" w:lineRule="auto"/>
        <w:ind w:left="756" w:firstLine="60"/>
      </w:pPr>
      <w:r>
        <w:rPr>
          <w:b/>
        </w:rPr>
        <w:t>Иновативният</w:t>
      </w:r>
      <w:r>
        <w:rPr>
          <w:b/>
          <w:spacing w:val="35"/>
        </w:rPr>
        <w:t xml:space="preserve"> </w:t>
      </w:r>
      <w:r>
        <w:rPr>
          <w:b/>
        </w:rPr>
        <w:t>подход</w:t>
      </w:r>
      <w:r>
        <w:rPr>
          <w:b/>
          <w:spacing w:val="37"/>
        </w:rPr>
        <w:t xml:space="preserve"> </w:t>
      </w:r>
      <w:r>
        <w:t>ще</w:t>
      </w:r>
      <w:r>
        <w:rPr>
          <w:spacing w:val="35"/>
        </w:rPr>
        <w:t xml:space="preserve"> </w:t>
      </w:r>
      <w:r>
        <w:t>ни</w:t>
      </w:r>
      <w:r>
        <w:rPr>
          <w:spacing w:val="37"/>
        </w:rPr>
        <w:t xml:space="preserve"> </w:t>
      </w:r>
      <w:r>
        <w:t>води</w:t>
      </w:r>
      <w:r>
        <w:rPr>
          <w:spacing w:val="34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осъществяване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нови</w:t>
      </w:r>
      <w:r>
        <w:rPr>
          <w:spacing w:val="36"/>
        </w:rPr>
        <w:t xml:space="preserve"> </w:t>
      </w:r>
      <w:r>
        <w:t>идеи,</w:t>
      </w:r>
      <w:r>
        <w:rPr>
          <w:spacing w:val="33"/>
        </w:rPr>
        <w:t xml:space="preserve"> </w:t>
      </w:r>
      <w:r>
        <w:t>създаващи</w:t>
      </w:r>
      <w:r>
        <w:rPr>
          <w:spacing w:val="37"/>
        </w:rPr>
        <w:t xml:space="preserve"> </w:t>
      </w:r>
      <w:r>
        <w:t>подобрени</w:t>
      </w:r>
      <w:r>
        <w:rPr>
          <w:spacing w:val="34"/>
        </w:rPr>
        <w:t xml:space="preserve"> </w:t>
      </w:r>
      <w:r>
        <w:t>резултати</w:t>
      </w:r>
      <w:r>
        <w:rPr>
          <w:spacing w:val="37"/>
        </w:rPr>
        <w:t xml:space="preserve"> </w:t>
      </w:r>
      <w:r>
        <w:t>чрез</w:t>
      </w:r>
      <w:r>
        <w:rPr>
          <w:spacing w:val="37"/>
        </w:rPr>
        <w:t xml:space="preserve"> </w:t>
      </w:r>
      <w:r>
        <w:t>положителна</w:t>
      </w:r>
      <w:r>
        <w:rPr>
          <w:spacing w:val="35"/>
        </w:rPr>
        <w:t xml:space="preserve"> </w:t>
      </w:r>
      <w:r>
        <w:t>промяна</w:t>
      </w:r>
      <w:r>
        <w:rPr>
          <w:spacing w:val="35"/>
        </w:rPr>
        <w:t xml:space="preserve"> </w:t>
      </w:r>
      <w:r>
        <w:t>в организацията на образователния процес.</w:t>
      </w:r>
    </w:p>
    <w:p w14:paraId="74119546" w14:textId="77777777" w:rsidR="00555B30" w:rsidRDefault="00555B30" w:rsidP="00555B30">
      <w:pPr>
        <w:pStyle w:val="BodyText"/>
        <w:spacing w:before="194" w:line="360" w:lineRule="auto"/>
        <w:ind w:left="756" w:right="1263"/>
        <w:jc w:val="both"/>
      </w:pPr>
      <w:r>
        <w:rPr>
          <w:b/>
        </w:rPr>
        <w:t xml:space="preserve">Интегрираният подход </w:t>
      </w:r>
      <w:r>
        <w:t>на управление предполага сътрудничество, координиране и хармонизиране на работата на отделните системи на институцията с оглед постигане на определена цел.</w:t>
      </w:r>
    </w:p>
    <w:p w14:paraId="684480F4" w14:textId="77777777" w:rsidR="00555B30" w:rsidRDefault="00555B30" w:rsidP="00555B30">
      <w:pPr>
        <w:spacing w:line="360" w:lineRule="auto"/>
      </w:pPr>
    </w:p>
    <w:p w14:paraId="2713F439" w14:textId="77777777" w:rsidR="00555B30" w:rsidRDefault="00555B30" w:rsidP="00555B30">
      <w:pPr>
        <w:pStyle w:val="BodyText"/>
        <w:spacing w:before="62" w:line="360" w:lineRule="auto"/>
        <w:ind w:left="756" w:right="1261" w:hanging="3"/>
        <w:jc w:val="both"/>
      </w:pPr>
      <w:r>
        <w:rPr>
          <w:b/>
        </w:rPr>
        <w:t>Компетентностният п</w:t>
      </w:r>
      <w:r>
        <w:t xml:space="preserve">одход, който изгражда цели и критерии за измерване на крайните резултати от образователните дейности ни </w:t>
      </w:r>
      <w:r>
        <w:lastRenderedPageBreak/>
        <w:t>помага да усъвършенстваме партньорската си дейност.</w:t>
      </w:r>
    </w:p>
    <w:p w14:paraId="438CF18B" w14:textId="77777777" w:rsidR="00555B30" w:rsidRDefault="00555B30" w:rsidP="00555B30">
      <w:pPr>
        <w:pStyle w:val="BodyText"/>
        <w:spacing w:before="190" w:line="360" w:lineRule="auto"/>
        <w:ind w:left="756" w:right="1252"/>
        <w:jc w:val="both"/>
      </w:pPr>
      <w:r>
        <w:rPr>
          <w:b/>
        </w:rPr>
        <w:t>Рефлексивен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ценностно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ориентиран</w:t>
      </w:r>
      <w:r>
        <w:rPr>
          <w:b/>
          <w:spacing w:val="-7"/>
        </w:rPr>
        <w:t xml:space="preserve"> </w:t>
      </w:r>
      <w:r>
        <w:rPr>
          <w:b/>
        </w:rPr>
        <w:t>подход</w:t>
      </w:r>
      <w:r>
        <w:rPr>
          <w:b/>
          <w:spacing w:val="-2"/>
        </w:rPr>
        <w:t xml:space="preserve"> </w:t>
      </w:r>
      <w:r>
        <w:t>развива</w:t>
      </w:r>
      <w:r>
        <w:rPr>
          <w:spacing w:val="-6"/>
        </w:rPr>
        <w:t xml:space="preserve"> </w:t>
      </w:r>
      <w:r>
        <w:t>педагогическата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личностната</w:t>
      </w:r>
      <w:r>
        <w:rPr>
          <w:spacing w:val="-5"/>
        </w:rPr>
        <w:t xml:space="preserve"> </w:t>
      </w:r>
      <w:r>
        <w:t>самооценка,</w:t>
      </w:r>
      <w:r>
        <w:rPr>
          <w:spacing w:val="-5"/>
        </w:rPr>
        <w:t xml:space="preserve"> </w:t>
      </w:r>
      <w:r>
        <w:t>самоконтрол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саморегулация</w:t>
      </w:r>
      <w:r>
        <w:rPr>
          <w:spacing w:val="-5"/>
        </w:rPr>
        <w:t xml:space="preserve"> </w:t>
      </w:r>
      <w:r>
        <w:t>при решаване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игрови,</w:t>
      </w:r>
      <w:r>
        <w:rPr>
          <w:spacing w:val="-9"/>
        </w:rPr>
        <w:t xml:space="preserve"> </w:t>
      </w:r>
      <w:r>
        <w:t>практически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познавателни</w:t>
      </w:r>
      <w:r>
        <w:rPr>
          <w:spacing w:val="-10"/>
        </w:rPr>
        <w:t xml:space="preserve"> </w:t>
      </w:r>
      <w:r>
        <w:t>задачи;</w:t>
      </w:r>
      <w:r>
        <w:rPr>
          <w:spacing w:val="-8"/>
        </w:rPr>
        <w:t xml:space="preserve"> </w:t>
      </w:r>
      <w:r>
        <w:t>интегрира</w:t>
      </w:r>
      <w:r>
        <w:rPr>
          <w:spacing w:val="-10"/>
        </w:rPr>
        <w:t xml:space="preserve"> </w:t>
      </w:r>
      <w:r>
        <w:t>всички</w:t>
      </w:r>
      <w:r>
        <w:rPr>
          <w:spacing w:val="-10"/>
        </w:rPr>
        <w:t xml:space="preserve"> </w:t>
      </w:r>
      <w:r>
        <w:t>процеси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взаимодействие,</w:t>
      </w:r>
      <w:r>
        <w:rPr>
          <w:spacing w:val="-9"/>
        </w:rPr>
        <w:t xml:space="preserve"> </w:t>
      </w:r>
      <w:r>
        <w:t>които</w:t>
      </w:r>
      <w:r>
        <w:rPr>
          <w:spacing w:val="-10"/>
        </w:rPr>
        <w:t xml:space="preserve"> </w:t>
      </w:r>
      <w:r>
        <w:t>развиват</w:t>
      </w:r>
      <w:r>
        <w:rPr>
          <w:spacing w:val="-8"/>
        </w:rPr>
        <w:t xml:space="preserve"> </w:t>
      </w:r>
      <w:r>
        <w:t>детската</w:t>
      </w:r>
      <w:r>
        <w:rPr>
          <w:spacing w:val="-9"/>
        </w:rPr>
        <w:t xml:space="preserve"> </w:t>
      </w:r>
      <w:r>
        <w:t>личност с цел стимулиране на представи, умения и компетенции;</w:t>
      </w:r>
    </w:p>
    <w:p w14:paraId="111B3C3D" w14:textId="77777777" w:rsidR="00555B30" w:rsidRDefault="00555B30" w:rsidP="00555B30">
      <w:pPr>
        <w:pStyle w:val="BodyText"/>
        <w:spacing w:before="200" w:line="360" w:lineRule="auto"/>
        <w:ind w:left="756" w:right="1253"/>
        <w:jc w:val="both"/>
      </w:pPr>
      <w:r>
        <w:rPr>
          <w:b/>
        </w:rPr>
        <w:t xml:space="preserve">Комуникативно-експресивен и креативен подходи ни </w:t>
      </w:r>
      <w:r>
        <w:t>осигуряват необходимите контакти, общи желания, идеи и проекти на съмишленици и партньори; подпомага изявите на деца и педагози, акцентира върху креативните прояви в играта, познанието, общуването; развива комуникативни умения, уменията за самопредставяне и за работа с другите.</w:t>
      </w:r>
    </w:p>
    <w:p w14:paraId="5CE2A25C" w14:textId="77777777" w:rsidR="00555B30" w:rsidRDefault="00555B30" w:rsidP="00555B30">
      <w:pPr>
        <w:pStyle w:val="BodyText"/>
        <w:spacing w:line="360" w:lineRule="auto"/>
      </w:pPr>
    </w:p>
    <w:p w14:paraId="7D7B9815" w14:textId="77777777" w:rsidR="00555B30" w:rsidRDefault="00555B30" w:rsidP="00555B30">
      <w:pPr>
        <w:pStyle w:val="BodyText"/>
        <w:spacing w:before="137" w:line="360" w:lineRule="auto"/>
      </w:pPr>
    </w:p>
    <w:p w14:paraId="098656B7" w14:textId="77777777" w:rsidR="00555B30" w:rsidRDefault="00555B30" w:rsidP="00555B30">
      <w:pPr>
        <w:pStyle w:val="Heading2"/>
        <w:numPr>
          <w:ilvl w:val="1"/>
          <w:numId w:val="5"/>
        </w:numPr>
        <w:tabs>
          <w:tab w:val="left" w:pos="3389"/>
        </w:tabs>
        <w:spacing w:line="360" w:lineRule="auto"/>
        <w:ind w:left="3389" w:hanging="240"/>
        <w:jc w:val="left"/>
      </w:pPr>
      <w:r>
        <w:t>ФОРМИ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ПЕДАГОГИЧЕСКО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ОСНОВНИ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ДОПЪЛНИТЕЛНИ</w:t>
      </w:r>
    </w:p>
    <w:p w14:paraId="01B97257" w14:textId="77777777" w:rsidR="00555B30" w:rsidRDefault="00555B30" w:rsidP="00555B30">
      <w:pPr>
        <w:pStyle w:val="BodyText"/>
        <w:spacing w:before="230" w:line="360" w:lineRule="auto"/>
        <w:ind w:left="3456"/>
      </w:pPr>
      <w:r>
        <w:t>Основна</w:t>
      </w:r>
      <w:r>
        <w:rPr>
          <w:spacing w:val="-7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педагогическо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педагогическата</w:t>
      </w:r>
      <w:r>
        <w:rPr>
          <w:spacing w:val="-2"/>
        </w:rPr>
        <w:t xml:space="preserve"> ситуация.</w:t>
      </w:r>
    </w:p>
    <w:p w14:paraId="42642E80" w14:textId="77777777" w:rsidR="00555B30" w:rsidRDefault="00555B30" w:rsidP="00555B30">
      <w:pPr>
        <w:pStyle w:val="BodyText"/>
        <w:spacing w:before="224" w:line="360" w:lineRule="auto"/>
      </w:pPr>
    </w:p>
    <w:p w14:paraId="1858B581" w14:textId="77777777" w:rsidR="00555B30" w:rsidRDefault="00555B30" w:rsidP="00555B30">
      <w:pPr>
        <w:spacing w:line="360" w:lineRule="auto"/>
        <w:ind w:left="220"/>
        <w:rPr>
          <w:b/>
          <w:sz w:val="24"/>
        </w:rPr>
      </w:pPr>
      <w:r>
        <w:rPr>
          <w:b/>
          <w:sz w:val="24"/>
        </w:rPr>
        <w:t>Форми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взаимодействие</w:t>
      </w:r>
    </w:p>
    <w:p w14:paraId="1E37C78B" w14:textId="77777777" w:rsidR="00555B30" w:rsidRDefault="00555B30" w:rsidP="00555B30">
      <w:pPr>
        <w:pStyle w:val="BodyText"/>
        <w:spacing w:before="264" w:line="360" w:lineRule="auto"/>
        <w:ind w:left="220" w:right="126"/>
        <w:jc w:val="both"/>
      </w:pPr>
      <w:r>
        <w:t>Педагогическото взаимодействие е процес, насочен към постигането на определен очакван резултат, свързан с цялостното развитие на детето, в който основни участници са учителят и детето.</w:t>
      </w:r>
    </w:p>
    <w:p w14:paraId="5CEEE361" w14:textId="77777777" w:rsidR="00555B30" w:rsidRDefault="00555B30" w:rsidP="00555B30">
      <w:pPr>
        <w:pStyle w:val="BodyText"/>
        <w:spacing w:before="21" w:line="360" w:lineRule="auto"/>
      </w:pPr>
    </w:p>
    <w:p w14:paraId="5395EFCE" w14:textId="77777777" w:rsidR="00555B30" w:rsidRDefault="00555B30" w:rsidP="00555B30">
      <w:pPr>
        <w:pStyle w:val="BodyText"/>
        <w:spacing w:line="360" w:lineRule="auto"/>
        <w:ind w:left="220"/>
      </w:pPr>
      <w:r>
        <w:t>При</w:t>
      </w:r>
      <w:r>
        <w:rPr>
          <w:spacing w:val="40"/>
        </w:rPr>
        <w:t xml:space="preserve"> </w:t>
      </w:r>
      <w:r>
        <w:t>провеждането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педагогическото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учителите</w:t>
      </w:r>
      <w:r>
        <w:rPr>
          <w:spacing w:val="40"/>
        </w:rPr>
        <w:t xml:space="preserve"> </w:t>
      </w:r>
      <w:r>
        <w:t>използват</w:t>
      </w:r>
      <w:r>
        <w:rPr>
          <w:spacing w:val="40"/>
        </w:rPr>
        <w:t xml:space="preserve"> </w:t>
      </w:r>
      <w:r>
        <w:t>игровата</w:t>
      </w:r>
      <w:r>
        <w:rPr>
          <w:spacing w:val="40"/>
        </w:rPr>
        <w:t xml:space="preserve"> </w:t>
      </w:r>
      <w:r>
        <w:t>дейност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постигането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компетентностите,</w:t>
      </w:r>
      <w:r>
        <w:rPr>
          <w:spacing w:val="40"/>
        </w:rPr>
        <w:t xml:space="preserve"> </w:t>
      </w:r>
      <w:r>
        <w:t>определени</w:t>
      </w:r>
      <w:r>
        <w:rPr>
          <w:spacing w:val="40"/>
        </w:rPr>
        <w:t xml:space="preserve"> </w:t>
      </w:r>
      <w:r>
        <w:t>в Държавния образователен стандарт за предучилищно образование.</w:t>
      </w:r>
    </w:p>
    <w:p w14:paraId="3A1D9D6F" w14:textId="77777777" w:rsidR="00555B30" w:rsidRDefault="00555B30" w:rsidP="00555B30">
      <w:pPr>
        <w:pStyle w:val="BodyText"/>
        <w:spacing w:before="46" w:line="360" w:lineRule="auto"/>
        <w:ind w:left="220"/>
      </w:pPr>
      <w:r>
        <w:t>Детската</w:t>
      </w:r>
      <w:r>
        <w:rPr>
          <w:spacing w:val="-5"/>
        </w:rPr>
        <w:t xml:space="preserve"> </w:t>
      </w:r>
      <w:r>
        <w:t>градина</w:t>
      </w:r>
      <w:r>
        <w:rPr>
          <w:spacing w:val="-3"/>
        </w:rPr>
        <w:t xml:space="preserve"> </w:t>
      </w:r>
      <w:r>
        <w:t>осигурява</w:t>
      </w:r>
      <w:r>
        <w:rPr>
          <w:spacing w:val="-4"/>
        </w:rPr>
        <w:t xml:space="preserve"> </w:t>
      </w:r>
      <w:r>
        <w:t>игрова</w:t>
      </w:r>
      <w:r>
        <w:rPr>
          <w:spacing w:val="-4"/>
        </w:rPr>
        <w:t xml:space="preserve"> </w:t>
      </w:r>
      <w:r>
        <w:t>дейност</w:t>
      </w:r>
      <w:r>
        <w:rPr>
          <w:spacing w:val="-3"/>
        </w:rPr>
        <w:t xml:space="preserve"> </w:t>
      </w:r>
      <w:r>
        <w:t>във</w:t>
      </w:r>
      <w:r>
        <w:rPr>
          <w:spacing w:val="-3"/>
        </w:rPr>
        <w:t xml:space="preserve"> </w:t>
      </w:r>
      <w:r>
        <w:t>всички</w:t>
      </w:r>
      <w:r>
        <w:rPr>
          <w:spacing w:val="-2"/>
        </w:rPr>
        <w:t xml:space="preserve"> </w:t>
      </w:r>
      <w:r>
        <w:t>видове</w:t>
      </w:r>
      <w:r>
        <w:rPr>
          <w:spacing w:val="-4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предучилищното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през учебното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неучебното</w:t>
      </w:r>
      <w:r>
        <w:rPr>
          <w:spacing w:val="-2"/>
        </w:rPr>
        <w:t xml:space="preserve"> време.</w:t>
      </w:r>
    </w:p>
    <w:p w14:paraId="1D2D7EDF" w14:textId="77777777" w:rsidR="00555B30" w:rsidRDefault="00555B30" w:rsidP="00555B30">
      <w:pPr>
        <w:pStyle w:val="BodyText"/>
        <w:spacing w:before="269" w:line="360" w:lineRule="auto"/>
        <w:ind w:left="220"/>
      </w:pPr>
      <w:r>
        <w:t>В</w:t>
      </w:r>
      <w:r>
        <w:rPr>
          <w:spacing w:val="27"/>
        </w:rPr>
        <w:t xml:space="preserve"> </w:t>
      </w:r>
      <w:r>
        <w:t>Наредба</w:t>
      </w:r>
      <w:r>
        <w:rPr>
          <w:spacing w:val="28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5</w:t>
      </w:r>
      <w:r>
        <w:rPr>
          <w:spacing w:val="28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03.06.2016г.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предучилищното</w:t>
      </w:r>
      <w:r>
        <w:rPr>
          <w:spacing w:val="29"/>
        </w:rPr>
        <w:t xml:space="preserve"> </w:t>
      </w:r>
      <w:r>
        <w:t>образование</w:t>
      </w:r>
      <w:r>
        <w:rPr>
          <w:spacing w:val="28"/>
        </w:rPr>
        <w:t xml:space="preserve"> </w:t>
      </w:r>
      <w:r>
        <w:t>са</w:t>
      </w:r>
      <w:r>
        <w:rPr>
          <w:spacing w:val="28"/>
        </w:rPr>
        <w:t xml:space="preserve"> </w:t>
      </w:r>
      <w:r>
        <w:t>посочени</w:t>
      </w:r>
      <w:r>
        <w:rPr>
          <w:spacing w:val="29"/>
        </w:rPr>
        <w:t xml:space="preserve"> </w:t>
      </w:r>
      <w:r>
        <w:t>основната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допълнителните</w:t>
      </w:r>
      <w:r>
        <w:rPr>
          <w:spacing w:val="28"/>
        </w:rPr>
        <w:t xml:space="preserve"> </w:t>
      </w:r>
      <w:r>
        <w:t>форми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педагогическо</w:t>
      </w:r>
      <w:r>
        <w:rPr>
          <w:spacing w:val="28"/>
        </w:rPr>
        <w:t xml:space="preserve"> </w:t>
      </w:r>
      <w:r>
        <w:t>взаимодействие. Формите се организират според прилаганата в детската градина програмна система при зачитане на потребностите и интересите на децата.</w:t>
      </w:r>
    </w:p>
    <w:p w14:paraId="7568F8CA" w14:textId="77777777" w:rsidR="00555B30" w:rsidRDefault="00555B30" w:rsidP="00555B30">
      <w:pPr>
        <w:pStyle w:val="BodyText"/>
        <w:spacing w:before="53" w:line="360" w:lineRule="auto"/>
      </w:pPr>
    </w:p>
    <w:p w14:paraId="571D5E09" w14:textId="77777777" w:rsidR="00555B30" w:rsidRDefault="00555B30" w:rsidP="00555B30">
      <w:pPr>
        <w:pStyle w:val="BodyText"/>
        <w:spacing w:line="360" w:lineRule="auto"/>
        <w:ind w:left="220" w:right="114"/>
        <w:jc w:val="both"/>
      </w:pPr>
      <w:r>
        <w:t>Основната</w:t>
      </w:r>
      <w:r>
        <w:rPr>
          <w:spacing w:val="-15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педагогическо</w:t>
      </w:r>
      <w:r>
        <w:rPr>
          <w:spacing w:val="-15"/>
        </w:rPr>
        <w:t xml:space="preserve"> </w:t>
      </w:r>
      <w:r>
        <w:t>взаимодействие</w:t>
      </w:r>
      <w:r>
        <w:rPr>
          <w:spacing w:val="-15"/>
        </w:rPr>
        <w:t xml:space="preserve"> </w:t>
      </w:r>
      <w:r>
        <w:t>е</w:t>
      </w:r>
      <w:r>
        <w:rPr>
          <w:spacing w:val="-15"/>
        </w:rPr>
        <w:t xml:space="preserve"> </w:t>
      </w:r>
      <w:r>
        <w:t>педагогическата</w:t>
      </w:r>
      <w:r>
        <w:rPr>
          <w:spacing w:val="-15"/>
        </w:rPr>
        <w:t xml:space="preserve"> </w:t>
      </w:r>
      <w:r>
        <w:t>ситуация,</w:t>
      </w:r>
      <w:r>
        <w:rPr>
          <w:spacing w:val="-15"/>
        </w:rPr>
        <w:t xml:space="preserve"> </w:t>
      </w:r>
      <w:r>
        <w:t>която</w:t>
      </w:r>
      <w:r>
        <w:rPr>
          <w:spacing w:val="-15"/>
        </w:rPr>
        <w:t xml:space="preserve"> </w:t>
      </w:r>
      <w:r>
        <w:t>протича</w:t>
      </w:r>
      <w:r>
        <w:rPr>
          <w:spacing w:val="-15"/>
        </w:rPr>
        <w:t xml:space="preserve"> </w:t>
      </w:r>
      <w:r>
        <w:t>предимно</w:t>
      </w:r>
      <w:r>
        <w:rPr>
          <w:spacing w:val="-15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формата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игра.</w:t>
      </w:r>
      <w:r>
        <w:rPr>
          <w:spacing w:val="-15"/>
        </w:rPr>
        <w:t xml:space="preserve"> </w:t>
      </w:r>
      <w:r>
        <w:t>Педагогическите</w:t>
      </w:r>
      <w:r>
        <w:rPr>
          <w:spacing w:val="-15"/>
        </w:rPr>
        <w:t xml:space="preserve"> </w:t>
      </w:r>
      <w:r>
        <w:t>ситуации се организират само в учебно време и осигуряват постигането на компетентностите, определени в Държавния образователен стандарт за предучилищно образование. Конкретното разпределяне на педагогическите ситуации по образователни направления се осъществява в седмично разпределение. Седмичното</w:t>
      </w:r>
      <w:r>
        <w:rPr>
          <w:spacing w:val="-4"/>
        </w:rPr>
        <w:t xml:space="preserve"> </w:t>
      </w:r>
      <w:r>
        <w:t>разпределение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разработва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възрастови</w:t>
      </w:r>
      <w:r>
        <w:rPr>
          <w:spacing w:val="-4"/>
        </w:rPr>
        <w:t xml:space="preserve"> </w:t>
      </w:r>
      <w:r>
        <w:t>групи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учителите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конкретната</w:t>
      </w:r>
      <w:r>
        <w:rPr>
          <w:spacing w:val="-5"/>
        </w:rPr>
        <w:t xml:space="preserve"> </w:t>
      </w:r>
      <w:r>
        <w:t>група</w:t>
      </w:r>
      <w:r>
        <w:rPr>
          <w:spacing w:val="-6"/>
        </w:rPr>
        <w:t xml:space="preserve"> </w:t>
      </w:r>
      <w:r>
        <w:t>преди</w:t>
      </w:r>
      <w:r>
        <w:rPr>
          <w:spacing w:val="-4"/>
        </w:rPr>
        <w:t xml:space="preserve"> </w:t>
      </w:r>
      <w:r>
        <w:t>началото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учебната</w:t>
      </w:r>
      <w:r>
        <w:rPr>
          <w:spacing w:val="-5"/>
        </w:rPr>
        <w:t xml:space="preserve"> </w:t>
      </w:r>
      <w:r>
        <w:t>година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утвърждава</w:t>
      </w:r>
      <w:r>
        <w:rPr>
          <w:spacing w:val="-6"/>
        </w:rPr>
        <w:t xml:space="preserve"> </w:t>
      </w:r>
      <w:r>
        <w:t>от директора на детската градина.</w:t>
      </w:r>
    </w:p>
    <w:p w14:paraId="1CAD5477" w14:textId="77777777" w:rsidR="00555B30" w:rsidRDefault="00555B30" w:rsidP="00555B30">
      <w:pPr>
        <w:pStyle w:val="BodyText"/>
        <w:spacing w:before="226" w:line="360" w:lineRule="auto"/>
        <w:ind w:left="220"/>
      </w:pPr>
      <w:r>
        <w:t>Компетентностите,</w:t>
      </w:r>
      <w:r>
        <w:rPr>
          <w:spacing w:val="67"/>
        </w:rPr>
        <w:t xml:space="preserve"> </w:t>
      </w:r>
      <w:r>
        <w:t>определени</w:t>
      </w:r>
      <w:r>
        <w:rPr>
          <w:spacing w:val="68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Държавния</w:t>
      </w:r>
      <w:r>
        <w:rPr>
          <w:spacing w:val="67"/>
        </w:rPr>
        <w:t xml:space="preserve"> </w:t>
      </w:r>
      <w:r>
        <w:t>образователен</w:t>
      </w:r>
      <w:r>
        <w:rPr>
          <w:spacing w:val="68"/>
        </w:rPr>
        <w:t xml:space="preserve"> </w:t>
      </w:r>
      <w:r>
        <w:t>стандарт</w:t>
      </w:r>
      <w:r>
        <w:rPr>
          <w:spacing w:val="68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t>предучилищно</w:t>
      </w:r>
      <w:r>
        <w:rPr>
          <w:spacing w:val="64"/>
        </w:rPr>
        <w:t xml:space="preserve"> </w:t>
      </w:r>
      <w:r>
        <w:t>образование</w:t>
      </w:r>
      <w:r>
        <w:rPr>
          <w:spacing w:val="66"/>
        </w:rPr>
        <w:t xml:space="preserve"> </w:t>
      </w:r>
      <w:r>
        <w:t>са</w:t>
      </w:r>
      <w:r>
        <w:rPr>
          <w:spacing w:val="66"/>
        </w:rPr>
        <w:t xml:space="preserve"> </w:t>
      </w:r>
      <w:r>
        <w:t>дефинирани</w:t>
      </w:r>
      <w:r>
        <w:rPr>
          <w:spacing w:val="66"/>
        </w:rPr>
        <w:t xml:space="preserve"> </w:t>
      </w:r>
      <w:r>
        <w:t>като</w:t>
      </w:r>
      <w:r>
        <w:rPr>
          <w:spacing w:val="68"/>
        </w:rPr>
        <w:t xml:space="preserve"> </w:t>
      </w:r>
      <w:r>
        <w:t>очаквани</w:t>
      </w:r>
      <w:r>
        <w:rPr>
          <w:spacing w:val="40"/>
        </w:rPr>
        <w:t xml:space="preserve"> </w:t>
      </w:r>
      <w:r>
        <w:t>резултати</w:t>
      </w:r>
      <w:r>
        <w:rPr>
          <w:spacing w:val="68"/>
        </w:rPr>
        <w:t xml:space="preserve"> </w:t>
      </w:r>
      <w:r>
        <w:t>от възпитанието, обучението и социализацията на децата за всяка възрастова група по образователни направления.</w:t>
      </w:r>
    </w:p>
    <w:p w14:paraId="418CA14C" w14:textId="77777777" w:rsidR="00555B30" w:rsidRDefault="00555B30" w:rsidP="00555B30">
      <w:pPr>
        <w:spacing w:line="360" w:lineRule="auto"/>
      </w:pPr>
    </w:p>
    <w:p w14:paraId="6CFE9735" w14:textId="77777777" w:rsidR="00555B30" w:rsidRDefault="00555B30" w:rsidP="00555B30">
      <w:pPr>
        <w:pStyle w:val="BodyText"/>
        <w:spacing w:before="74" w:line="360" w:lineRule="auto"/>
        <w:ind w:left="220" w:right="4119"/>
      </w:pPr>
      <w:r>
        <w:t>Образователните</w:t>
      </w:r>
      <w:r>
        <w:rPr>
          <w:spacing w:val="-3"/>
        </w:rPr>
        <w:t xml:space="preserve"> </w:t>
      </w:r>
      <w:r>
        <w:t>направления,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които</w:t>
      </w:r>
      <w:r>
        <w:rPr>
          <w:spacing w:val="-3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провеждат</w:t>
      </w:r>
      <w:r>
        <w:rPr>
          <w:spacing w:val="-3"/>
        </w:rPr>
        <w:t xml:space="preserve"> </w:t>
      </w:r>
      <w:r>
        <w:t>основните</w:t>
      </w:r>
      <w:r>
        <w:rPr>
          <w:spacing w:val="-3"/>
        </w:rPr>
        <w:t xml:space="preserve"> </w:t>
      </w:r>
      <w:r>
        <w:t>форми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педагогическо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 xml:space="preserve">са: </w:t>
      </w:r>
      <w:r>
        <w:lastRenderedPageBreak/>
        <w:t>1.Български език и литература;</w:t>
      </w:r>
    </w:p>
    <w:p w14:paraId="7DFBB1B4" w14:textId="77777777" w:rsidR="00555B30" w:rsidRDefault="00555B30" w:rsidP="00555B30">
      <w:pPr>
        <w:pStyle w:val="ListParagraph"/>
        <w:numPr>
          <w:ilvl w:val="0"/>
          <w:numId w:val="4"/>
        </w:numPr>
        <w:tabs>
          <w:tab w:val="left" w:pos="400"/>
        </w:tabs>
        <w:spacing w:line="360" w:lineRule="auto"/>
        <w:ind w:left="400" w:hanging="180"/>
        <w:rPr>
          <w:sz w:val="24"/>
        </w:rPr>
      </w:pPr>
      <w:r>
        <w:rPr>
          <w:spacing w:val="-2"/>
          <w:sz w:val="24"/>
        </w:rPr>
        <w:t>Математика;</w:t>
      </w:r>
    </w:p>
    <w:p w14:paraId="3BDD447F" w14:textId="77777777" w:rsidR="00555B30" w:rsidRDefault="00555B30" w:rsidP="00555B30">
      <w:pPr>
        <w:pStyle w:val="ListParagraph"/>
        <w:numPr>
          <w:ilvl w:val="0"/>
          <w:numId w:val="4"/>
        </w:numPr>
        <w:tabs>
          <w:tab w:val="left" w:pos="400"/>
        </w:tabs>
        <w:spacing w:before="226" w:line="360" w:lineRule="auto"/>
        <w:ind w:left="400" w:hanging="180"/>
        <w:rPr>
          <w:sz w:val="24"/>
        </w:rPr>
      </w:pPr>
      <w:r>
        <w:rPr>
          <w:sz w:val="24"/>
        </w:rPr>
        <w:t>Околен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свят;</w:t>
      </w:r>
    </w:p>
    <w:p w14:paraId="32998A96" w14:textId="77777777" w:rsidR="00555B30" w:rsidRDefault="00555B30" w:rsidP="00555B30">
      <w:pPr>
        <w:pStyle w:val="ListParagraph"/>
        <w:numPr>
          <w:ilvl w:val="0"/>
          <w:numId w:val="4"/>
        </w:numPr>
        <w:tabs>
          <w:tab w:val="left" w:pos="400"/>
        </w:tabs>
        <w:spacing w:before="240" w:line="360" w:lineRule="auto"/>
        <w:ind w:left="400" w:right="13049" w:hanging="180"/>
        <w:rPr>
          <w:sz w:val="24"/>
        </w:rPr>
      </w:pPr>
      <w:r>
        <w:rPr>
          <w:sz w:val="24"/>
        </w:rPr>
        <w:t>Изобразително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изкуство;</w:t>
      </w:r>
    </w:p>
    <w:p w14:paraId="47667D26" w14:textId="77777777" w:rsidR="00555B30" w:rsidRDefault="00555B30" w:rsidP="00555B30">
      <w:pPr>
        <w:pStyle w:val="ListParagraph"/>
        <w:numPr>
          <w:ilvl w:val="0"/>
          <w:numId w:val="4"/>
        </w:numPr>
        <w:tabs>
          <w:tab w:val="left" w:pos="399"/>
        </w:tabs>
        <w:spacing w:before="224" w:line="360" w:lineRule="auto"/>
        <w:ind w:left="399" w:right="13049" w:hanging="179"/>
        <w:rPr>
          <w:sz w:val="24"/>
        </w:rPr>
      </w:pPr>
      <w:r>
        <w:rPr>
          <w:spacing w:val="-2"/>
          <w:sz w:val="24"/>
        </w:rPr>
        <w:t>Музика;</w:t>
      </w:r>
    </w:p>
    <w:p w14:paraId="41DC00C8" w14:textId="77777777" w:rsidR="00555B30" w:rsidRDefault="00555B30" w:rsidP="00555B30">
      <w:pPr>
        <w:pStyle w:val="ListParagraph"/>
        <w:numPr>
          <w:ilvl w:val="0"/>
          <w:numId w:val="4"/>
        </w:numPr>
        <w:tabs>
          <w:tab w:val="left" w:pos="400"/>
        </w:tabs>
        <w:spacing w:before="226" w:line="360" w:lineRule="auto"/>
        <w:ind w:left="220" w:right="12678" w:firstLine="0"/>
        <w:rPr>
          <w:sz w:val="24"/>
        </w:rPr>
      </w:pPr>
      <w:r>
        <w:rPr>
          <w:sz w:val="24"/>
        </w:rPr>
        <w:t>Конструиране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технологии; 7.Физическа култура.</w:t>
      </w:r>
    </w:p>
    <w:p w14:paraId="3016DAAA" w14:textId="77777777" w:rsidR="00555B30" w:rsidRDefault="00555B30" w:rsidP="00555B30">
      <w:pPr>
        <w:pStyle w:val="BodyText"/>
        <w:spacing w:before="148" w:line="360" w:lineRule="auto"/>
      </w:pPr>
    </w:p>
    <w:p w14:paraId="77CF75B5" w14:textId="77777777" w:rsidR="00555B30" w:rsidRDefault="00555B30" w:rsidP="00555B30">
      <w:pPr>
        <w:pStyle w:val="BodyText"/>
        <w:spacing w:line="360" w:lineRule="auto"/>
        <w:ind w:left="220" w:right="115"/>
        <w:jc w:val="both"/>
      </w:pPr>
      <w:r>
        <w:rPr>
          <w:b/>
        </w:rPr>
        <w:t xml:space="preserve">Допълнителните форми </w:t>
      </w:r>
      <w:r>
        <w:t>на педагогическо взаимодействие се организират ежедневно по преценка на учителя и са свързани с цялостната организация на деня в детската група. Чрез тях се разширяват и усъвършенстват отделни компетентности, които допринасят за личностното развитие и за разнообразяване на живота на детето. Допълнителните форми на педагогическо взаимодействие се организират от учителя на групата извън времето за провеждане на педагогическите ситуации, както в учебното, така и в неучебното време. Организират се по преценка на учителя в съответствие с програмната система, прилагана в детската градина, цялостната организация на деня и с интересите и потребностите на децата.</w:t>
      </w:r>
    </w:p>
    <w:p w14:paraId="6CE3ABAB" w14:textId="11366F79" w:rsidR="00555B30" w:rsidRDefault="00555B30" w:rsidP="00555B30">
      <w:pPr>
        <w:pStyle w:val="BodyText"/>
        <w:spacing w:before="46" w:line="360" w:lineRule="auto"/>
        <w:ind w:left="220" w:right="117"/>
        <w:jc w:val="both"/>
      </w:pPr>
      <w:r>
        <w:t>Допълнителните форми на педагогическо взаимодействие, които се реализират във всички групи на ДГ</w:t>
      </w:r>
      <w:r w:rsidR="007343F2">
        <w:t>37</w:t>
      </w:r>
      <w:r>
        <w:t xml:space="preserve"> „</w:t>
      </w:r>
      <w:r w:rsidR="007343F2">
        <w:t>Пламъче</w:t>
      </w:r>
      <w:r>
        <w:t>” са: утринна гимнастика, центрове по интереси,</w:t>
      </w:r>
      <w:r>
        <w:rPr>
          <w:spacing w:val="-9"/>
        </w:rPr>
        <w:t xml:space="preserve"> </w:t>
      </w:r>
      <w:r>
        <w:t>ателиета,</w:t>
      </w:r>
      <w:r>
        <w:rPr>
          <w:spacing w:val="-9"/>
        </w:rPr>
        <w:t xml:space="preserve"> </w:t>
      </w:r>
      <w:r>
        <w:t>игри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открито,</w:t>
      </w:r>
      <w:r>
        <w:rPr>
          <w:spacing w:val="-8"/>
        </w:rPr>
        <w:t xml:space="preserve"> </w:t>
      </w:r>
      <w:r>
        <w:t>разходки,</w:t>
      </w:r>
      <w:r>
        <w:rPr>
          <w:spacing w:val="-11"/>
        </w:rPr>
        <w:t xml:space="preserve"> </w:t>
      </w:r>
      <w:r>
        <w:t>подвижни</w:t>
      </w:r>
      <w:r>
        <w:rPr>
          <w:spacing w:val="-8"/>
        </w:rPr>
        <w:t xml:space="preserve"> </w:t>
      </w:r>
      <w:r>
        <w:t>игри,</w:t>
      </w:r>
      <w:r>
        <w:rPr>
          <w:spacing w:val="-9"/>
        </w:rPr>
        <w:t xml:space="preserve"> </w:t>
      </w:r>
      <w:r>
        <w:t>спортно-</w:t>
      </w:r>
      <w:r>
        <w:rPr>
          <w:spacing w:val="-9"/>
        </w:rPr>
        <w:t xml:space="preserve"> </w:t>
      </w:r>
      <w:r>
        <w:t>подготвителни</w:t>
      </w:r>
      <w:r>
        <w:rPr>
          <w:spacing w:val="-8"/>
        </w:rPr>
        <w:t xml:space="preserve"> </w:t>
      </w:r>
      <w:r>
        <w:t>игри,</w:t>
      </w:r>
      <w:r>
        <w:rPr>
          <w:spacing w:val="-11"/>
        </w:rPr>
        <w:t xml:space="preserve"> </w:t>
      </w:r>
      <w:r>
        <w:t>момент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свободно</w:t>
      </w:r>
      <w:r>
        <w:rPr>
          <w:spacing w:val="-9"/>
        </w:rPr>
        <w:t xml:space="preserve"> </w:t>
      </w:r>
      <w:r>
        <w:t>изразяване,</w:t>
      </w:r>
      <w:r>
        <w:rPr>
          <w:spacing w:val="-9"/>
        </w:rPr>
        <w:t xml:space="preserve"> </w:t>
      </w:r>
      <w:r>
        <w:t>тренинги,</w:t>
      </w:r>
      <w:r>
        <w:rPr>
          <w:spacing w:val="-11"/>
        </w:rPr>
        <w:t xml:space="preserve"> </w:t>
      </w:r>
      <w:r>
        <w:t>дейност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lastRenderedPageBreak/>
        <w:t>група, празници и развлечения, участия в туристически походи, екскурзии, концерти и др.</w:t>
      </w:r>
    </w:p>
    <w:p w14:paraId="753DB654" w14:textId="77777777" w:rsidR="00555B30" w:rsidRPr="00B26931" w:rsidRDefault="00555B30" w:rsidP="00555B30">
      <w:pPr>
        <w:pStyle w:val="BodyText"/>
        <w:spacing w:before="265" w:line="360" w:lineRule="auto"/>
        <w:ind w:left="220"/>
        <w:rPr>
          <w:b/>
          <w:bCs/>
          <w:color w:val="FF0000"/>
        </w:rPr>
      </w:pPr>
      <w:r w:rsidRPr="00B26931">
        <w:rPr>
          <w:b/>
          <w:bCs/>
          <w:color w:val="FF0000"/>
        </w:rPr>
        <w:t>Допълнителни</w:t>
      </w:r>
      <w:r w:rsidRPr="00B26931">
        <w:rPr>
          <w:b/>
          <w:bCs/>
          <w:color w:val="FF0000"/>
          <w:spacing w:val="-1"/>
        </w:rPr>
        <w:t xml:space="preserve"> </w:t>
      </w:r>
      <w:r w:rsidRPr="00B26931">
        <w:rPr>
          <w:b/>
          <w:bCs/>
          <w:color w:val="FF0000"/>
        </w:rPr>
        <w:t>модули се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организират</w:t>
      </w:r>
      <w:r w:rsidRPr="00B26931">
        <w:rPr>
          <w:b/>
          <w:bCs/>
          <w:color w:val="FF0000"/>
          <w:spacing w:val="-1"/>
        </w:rPr>
        <w:t xml:space="preserve"> </w:t>
      </w:r>
      <w:r w:rsidRPr="00B26931">
        <w:rPr>
          <w:b/>
          <w:bCs/>
          <w:color w:val="FF0000"/>
        </w:rPr>
        <w:t>за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децата,</w:t>
      </w:r>
      <w:r w:rsidRPr="00B26931">
        <w:rPr>
          <w:b/>
          <w:bCs/>
          <w:color w:val="FF0000"/>
          <w:spacing w:val="-1"/>
        </w:rPr>
        <w:t xml:space="preserve"> </w:t>
      </w:r>
      <w:r w:rsidRPr="00B26931">
        <w:rPr>
          <w:b/>
          <w:bCs/>
          <w:color w:val="FF0000"/>
        </w:rPr>
        <w:t>чийто</w:t>
      </w:r>
      <w:r w:rsidRPr="00B26931">
        <w:rPr>
          <w:b/>
          <w:bCs/>
          <w:color w:val="FF0000"/>
          <w:spacing w:val="-1"/>
        </w:rPr>
        <w:t xml:space="preserve"> </w:t>
      </w:r>
      <w:r w:rsidRPr="00B26931">
        <w:rPr>
          <w:b/>
          <w:bCs/>
          <w:color w:val="FF0000"/>
        </w:rPr>
        <w:t>майчин</w:t>
      </w:r>
      <w:r w:rsidRPr="00B26931">
        <w:rPr>
          <w:b/>
          <w:bCs/>
          <w:color w:val="FF0000"/>
          <w:spacing w:val="-1"/>
        </w:rPr>
        <w:t xml:space="preserve"> </w:t>
      </w:r>
      <w:r w:rsidRPr="00B26931">
        <w:rPr>
          <w:b/>
          <w:bCs/>
          <w:color w:val="FF0000"/>
        </w:rPr>
        <w:t>език</w:t>
      </w:r>
      <w:r w:rsidRPr="00B26931">
        <w:rPr>
          <w:b/>
          <w:bCs/>
          <w:color w:val="FF0000"/>
          <w:spacing w:val="-1"/>
        </w:rPr>
        <w:t xml:space="preserve"> </w:t>
      </w:r>
      <w:r w:rsidRPr="00B26931">
        <w:rPr>
          <w:b/>
          <w:bCs/>
          <w:color w:val="FF0000"/>
        </w:rPr>
        <w:t>е</w:t>
      </w:r>
      <w:r w:rsidRPr="00B26931">
        <w:rPr>
          <w:b/>
          <w:bCs/>
          <w:color w:val="FF0000"/>
          <w:spacing w:val="-5"/>
        </w:rPr>
        <w:t xml:space="preserve"> </w:t>
      </w:r>
      <w:r w:rsidRPr="00B26931">
        <w:rPr>
          <w:b/>
          <w:bCs/>
          <w:color w:val="FF0000"/>
        </w:rPr>
        <w:t>различен</w:t>
      </w:r>
      <w:r w:rsidRPr="00B26931">
        <w:rPr>
          <w:b/>
          <w:bCs/>
          <w:color w:val="FF0000"/>
          <w:spacing w:val="-1"/>
        </w:rPr>
        <w:t xml:space="preserve"> </w:t>
      </w:r>
      <w:r w:rsidRPr="00B26931">
        <w:rPr>
          <w:b/>
          <w:bCs/>
          <w:color w:val="FF0000"/>
        </w:rPr>
        <w:t>от</w:t>
      </w:r>
      <w:r w:rsidRPr="00B26931">
        <w:rPr>
          <w:b/>
          <w:bCs/>
          <w:color w:val="FF0000"/>
          <w:spacing w:val="-1"/>
        </w:rPr>
        <w:t xml:space="preserve"> </w:t>
      </w:r>
      <w:r w:rsidRPr="00B26931">
        <w:rPr>
          <w:b/>
          <w:bCs/>
          <w:color w:val="FF0000"/>
        </w:rPr>
        <w:t>българския.</w:t>
      </w:r>
      <w:r w:rsidRPr="00B26931">
        <w:rPr>
          <w:b/>
          <w:bCs/>
          <w:color w:val="FF0000"/>
          <w:spacing w:val="-1"/>
        </w:rPr>
        <w:t xml:space="preserve"> </w:t>
      </w:r>
      <w:r w:rsidRPr="00B26931">
        <w:rPr>
          <w:b/>
          <w:bCs/>
          <w:color w:val="FF0000"/>
        </w:rPr>
        <w:t>В</w:t>
      </w:r>
      <w:r w:rsidRPr="00B26931">
        <w:rPr>
          <w:b/>
          <w:bCs/>
          <w:color w:val="FF0000"/>
          <w:spacing w:val="-3"/>
        </w:rPr>
        <w:t xml:space="preserve"> </w:t>
      </w:r>
      <w:r w:rsidRPr="00B26931">
        <w:rPr>
          <w:b/>
          <w:bCs/>
          <w:color w:val="FF0000"/>
        </w:rPr>
        <w:t>тях се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провежда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обучение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по</w:t>
      </w:r>
      <w:r w:rsidRPr="00B26931">
        <w:rPr>
          <w:b/>
          <w:bCs/>
          <w:color w:val="FF0000"/>
          <w:spacing w:val="-1"/>
        </w:rPr>
        <w:t xml:space="preserve"> </w:t>
      </w:r>
      <w:r w:rsidRPr="00B26931">
        <w:rPr>
          <w:b/>
          <w:bCs/>
          <w:color w:val="FF0000"/>
        </w:rPr>
        <w:t>български</w:t>
      </w:r>
      <w:r w:rsidRPr="00B26931">
        <w:rPr>
          <w:b/>
          <w:bCs/>
          <w:color w:val="FF0000"/>
          <w:spacing w:val="-1"/>
        </w:rPr>
        <w:t xml:space="preserve"> </w:t>
      </w:r>
      <w:r w:rsidRPr="00B26931">
        <w:rPr>
          <w:b/>
          <w:bCs/>
          <w:color w:val="FF0000"/>
        </w:rPr>
        <w:t>език,</w:t>
      </w:r>
      <w:r w:rsidRPr="00B26931">
        <w:rPr>
          <w:b/>
          <w:bCs/>
          <w:color w:val="FF0000"/>
          <w:spacing w:val="-1"/>
        </w:rPr>
        <w:t xml:space="preserve"> </w:t>
      </w:r>
      <w:r w:rsidRPr="00B26931">
        <w:rPr>
          <w:b/>
          <w:bCs/>
          <w:color w:val="FF0000"/>
        </w:rPr>
        <w:t>за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да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се компенсират пропуските при овладяване на езика. Те са задължителни за децата от ПГ -5 и 6г., и препоръчителни за 3 и 4г. деца.</w:t>
      </w:r>
    </w:p>
    <w:p w14:paraId="5B88B46B" w14:textId="77777777" w:rsidR="00555B30" w:rsidRPr="00B26931" w:rsidRDefault="00555B30" w:rsidP="00555B30">
      <w:pPr>
        <w:pStyle w:val="BodyText"/>
        <w:spacing w:before="257" w:line="360" w:lineRule="auto"/>
        <w:ind w:left="220" w:right="234"/>
        <w:rPr>
          <w:b/>
          <w:bCs/>
          <w:color w:val="FF0000"/>
        </w:rPr>
      </w:pPr>
      <w:r w:rsidRPr="00B26931">
        <w:rPr>
          <w:b/>
          <w:bCs/>
          <w:color w:val="FF0000"/>
        </w:rPr>
        <w:t>Мини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проекти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се</w:t>
      </w:r>
      <w:r w:rsidRPr="00B26931">
        <w:rPr>
          <w:b/>
          <w:bCs/>
          <w:color w:val="FF0000"/>
          <w:spacing w:val="-3"/>
        </w:rPr>
        <w:t xml:space="preserve"> </w:t>
      </w:r>
      <w:r w:rsidRPr="00B26931">
        <w:rPr>
          <w:b/>
          <w:bCs/>
          <w:color w:val="FF0000"/>
        </w:rPr>
        <w:t>организират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във</w:t>
      </w:r>
      <w:r w:rsidRPr="00B26931">
        <w:rPr>
          <w:b/>
          <w:bCs/>
          <w:color w:val="FF0000"/>
          <w:spacing w:val="-3"/>
        </w:rPr>
        <w:t xml:space="preserve"> </w:t>
      </w:r>
      <w:r w:rsidRPr="00B26931">
        <w:rPr>
          <w:b/>
          <w:bCs/>
          <w:color w:val="FF0000"/>
        </w:rPr>
        <w:t>всяка</w:t>
      </w:r>
      <w:r w:rsidRPr="00B26931">
        <w:rPr>
          <w:b/>
          <w:bCs/>
          <w:color w:val="FF0000"/>
          <w:spacing w:val="-3"/>
        </w:rPr>
        <w:t xml:space="preserve"> </w:t>
      </w:r>
      <w:r w:rsidRPr="00B26931">
        <w:rPr>
          <w:b/>
          <w:bCs/>
          <w:color w:val="FF0000"/>
        </w:rPr>
        <w:t>група, по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веднъж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седмично,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за</w:t>
      </w:r>
      <w:r w:rsidRPr="00B26931">
        <w:rPr>
          <w:b/>
          <w:bCs/>
          <w:color w:val="FF0000"/>
          <w:spacing w:val="-3"/>
        </w:rPr>
        <w:t xml:space="preserve"> </w:t>
      </w:r>
      <w:r w:rsidRPr="00B26931">
        <w:rPr>
          <w:b/>
          <w:bCs/>
          <w:color w:val="FF0000"/>
        </w:rPr>
        <w:t>компенсиране</w:t>
      </w:r>
      <w:r w:rsidRPr="00B26931">
        <w:rPr>
          <w:b/>
          <w:bCs/>
          <w:color w:val="FF0000"/>
          <w:spacing w:val="-3"/>
        </w:rPr>
        <w:t xml:space="preserve"> </w:t>
      </w:r>
      <w:r w:rsidRPr="00B26931">
        <w:rPr>
          <w:b/>
          <w:bCs/>
          <w:color w:val="FF0000"/>
        </w:rPr>
        <w:t>на</w:t>
      </w:r>
      <w:r w:rsidRPr="00B26931">
        <w:rPr>
          <w:b/>
          <w:bCs/>
          <w:color w:val="FF0000"/>
          <w:spacing w:val="-3"/>
        </w:rPr>
        <w:t xml:space="preserve"> </w:t>
      </w:r>
      <w:r w:rsidRPr="00B26931">
        <w:rPr>
          <w:b/>
          <w:bCs/>
          <w:color w:val="FF0000"/>
        </w:rPr>
        <w:t>обучителни</w:t>
      </w:r>
      <w:r w:rsidRPr="00B26931">
        <w:rPr>
          <w:b/>
          <w:bCs/>
          <w:color w:val="FF0000"/>
          <w:spacing w:val="-4"/>
        </w:rPr>
        <w:t xml:space="preserve"> </w:t>
      </w:r>
      <w:r w:rsidRPr="00B26931">
        <w:rPr>
          <w:b/>
          <w:bCs/>
          <w:color w:val="FF0000"/>
        </w:rPr>
        <w:t>затруднения</w:t>
      </w:r>
      <w:r w:rsidRPr="00B26931">
        <w:rPr>
          <w:b/>
          <w:bCs/>
          <w:color w:val="FF0000"/>
          <w:spacing w:val="-2"/>
        </w:rPr>
        <w:t xml:space="preserve"> </w:t>
      </w:r>
      <w:r w:rsidRPr="00B26931">
        <w:rPr>
          <w:b/>
          <w:bCs/>
          <w:color w:val="FF0000"/>
        </w:rPr>
        <w:t>на</w:t>
      </w:r>
      <w:r w:rsidRPr="00B26931">
        <w:rPr>
          <w:b/>
          <w:bCs/>
          <w:color w:val="FF0000"/>
          <w:spacing w:val="-3"/>
        </w:rPr>
        <w:t xml:space="preserve"> </w:t>
      </w:r>
      <w:r w:rsidRPr="00B26931">
        <w:rPr>
          <w:b/>
          <w:bCs/>
          <w:color w:val="FF0000"/>
        </w:rPr>
        <w:t>деца</w:t>
      </w:r>
      <w:r w:rsidRPr="00B26931">
        <w:rPr>
          <w:b/>
          <w:bCs/>
          <w:color w:val="FF0000"/>
          <w:spacing w:val="-3"/>
        </w:rPr>
        <w:t xml:space="preserve"> </w:t>
      </w:r>
      <w:r w:rsidRPr="00B26931">
        <w:rPr>
          <w:b/>
          <w:bCs/>
          <w:color w:val="FF0000"/>
        </w:rPr>
        <w:t>от уязвими групи. Всяка група участва в два проекта.</w:t>
      </w:r>
    </w:p>
    <w:p w14:paraId="267E491C" w14:textId="77777777" w:rsidR="00555B30" w:rsidRDefault="00555B30" w:rsidP="00555B30">
      <w:pPr>
        <w:spacing w:line="360" w:lineRule="auto"/>
      </w:pPr>
    </w:p>
    <w:p w14:paraId="776ED3A4" w14:textId="315C788B" w:rsidR="00555B30" w:rsidRPr="00555B30" w:rsidRDefault="00555B30" w:rsidP="00555B30">
      <w:pPr>
        <w:pStyle w:val="ListParagraph"/>
        <w:numPr>
          <w:ilvl w:val="1"/>
          <w:numId w:val="4"/>
        </w:numPr>
        <w:tabs>
          <w:tab w:val="left" w:pos="460"/>
        </w:tabs>
        <w:spacing w:line="360" w:lineRule="auto"/>
        <w:ind w:left="460"/>
        <w:jc w:val="left"/>
        <w:rPr>
          <w:b/>
          <w:sz w:val="24"/>
        </w:rPr>
      </w:pPr>
      <w:r>
        <w:rPr>
          <w:b/>
          <w:sz w:val="24"/>
        </w:rPr>
        <w:t>Тематично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разпределение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всяка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възрастова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група</w:t>
      </w:r>
    </w:p>
    <w:p w14:paraId="71BA2F17" w14:textId="77777777" w:rsidR="00555B30" w:rsidRDefault="00555B30" w:rsidP="00555B30">
      <w:pPr>
        <w:pStyle w:val="BodyText"/>
        <w:spacing w:before="1" w:line="360" w:lineRule="auto"/>
        <w:ind w:left="220" w:right="114"/>
        <w:jc w:val="both"/>
      </w:pPr>
      <w:r>
        <w:t>Този раздел е разработен в съответствие с разпоредбите на чл. 30 от Наредба № 5 от 03.06.2016г. за предучилищното образование. Тематичното разпределение отчита интересите на децата и спецификата на образователната среда и осигурява ритмичното и балансирано разпределение на съдържанието по образователните направления. Той включва темите за постигане на отделни компетентности като очаквани резултати от обучението, както и методите и формите за проследяване на постиженията на децата.</w:t>
      </w:r>
    </w:p>
    <w:p w14:paraId="0EAD7095" w14:textId="77777777" w:rsidR="00555B30" w:rsidRDefault="00555B30" w:rsidP="00555B30">
      <w:pPr>
        <w:pStyle w:val="BodyText"/>
        <w:spacing w:before="254" w:line="360" w:lineRule="auto"/>
        <w:ind w:left="220" w:right="234"/>
      </w:pPr>
      <w:r>
        <w:rPr>
          <w:b/>
        </w:rPr>
        <w:t>Тематичното</w:t>
      </w:r>
      <w:r>
        <w:rPr>
          <w:b/>
          <w:spacing w:val="-2"/>
        </w:rPr>
        <w:t xml:space="preserve"> </w:t>
      </w:r>
      <w:r>
        <w:rPr>
          <w:b/>
        </w:rPr>
        <w:t xml:space="preserve">разпределение </w:t>
      </w:r>
      <w:r>
        <w:t>включва</w:t>
      </w:r>
      <w:r>
        <w:rPr>
          <w:spacing w:val="-4"/>
        </w:rPr>
        <w:t xml:space="preserve"> </w:t>
      </w:r>
      <w:r>
        <w:t>теми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постигане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отделни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като</w:t>
      </w:r>
      <w:r>
        <w:rPr>
          <w:spacing w:val="-2"/>
        </w:rPr>
        <w:t xml:space="preserve"> </w:t>
      </w:r>
      <w:r>
        <w:t>очаквани</w:t>
      </w:r>
      <w:r>
        <w:rPr>
          <w:spacing w:val="-2"/>
        </w:rPr>
        <w:t xml:space="preserve"> </w:t>
      </w:r>
      <w:r>
        <w:t>резултати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обучението,</w:t>
      </w:r>
      <w:r>
        <w:rPr>
          <w:spacing w:val="-2"/>
        </w:rPr>
        <w:t xml:space="preserve"> </w:t>
      </w:r>
      <w:r>
        <w:t>както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методите</w:t>
      </w:r>
      <w:r>
        <w:rPr>
          <w:spacing w:val="-2"/>
        </w:rPr>
        <w:t xml:space="preserve"> </w:t>
      </w:r>
      <w:r>
        <w:t>и формите за проследяване на постиженията на децата.</w:t>
      </w:r>
    </w:p>
    <w:p w14:paraId="2EC4B4E9" w14:textId="0FA4F4D5" w:rsidR="00555B30" w:rsidRDefault="00555B30" w:rsidP="00555B30">
      <w:pPr>
        <w:pStyle w:val="BodyText"/>
        <w:spacing w:before="44" w:line="360" w:lineRule="auto"/>
        <w:ind w:left="220"/>
      </w:pPr>
      <w:r>
        <w:t>Годишните</w:t>
      </w:r>
      <w:r>
        <w:rPr>
          <w:spacing w:val="-3"/>
        </w:rPr>
        <w:t xml:space="preserve"> </w:t>
      </w:r>
      <w:r>
        <w:t>разпределения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групи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заложени</w:t>
      </w:r>
      <w:r>
        <w:rPr>
          <w:spacing w:val="-2"/>
        </w:rPr>
        <w:t xml:space="preserve"> </w:t>
      </w:r>
      <w:r>
        <w:t>в 36 учебни</w:t>
      </w:r>
      <w:r>
        <w:rPr>
          <w:spacing w:val="-2"/>
        </w:rPr>
        <w:t xml:space="preserve"> </w:t>
      </w:r>
      <w:r>
        <w:t>седмици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учебната</w:t>
      </w:r>
      <w:r>
        <w:rPr>
          <w:spacing w:val="-2"/>
        </w:rPr>
        <w:t xml:space="preserve"> </w:t>
      </w:r>
      <w:r>
        <w:t>20</w:t>
      </w:r>
      <w:r w:rsidR="007343F2">
        <w:t>24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20</w:t>
      </w:r>
      <w:r w:rsidR="007343F2">
        <w:rPr>
          <w:spacing w:val="-2"/>
        </w:rPr>
        <w:t>25</w:t>
      </w:r>
      <w:r>
        <w:rPr>
          <w:spacing w:val="-2"/>
        </w:rPr>
        <w:t>г.</w:t>
      </w:r>
    </w:p>
    <w:p w14:paraId="4B5D0BA3" w14:textId="77777777" w:rsidR="00555B30" w:rsidRDefault="00555B30" w:rsidP="00555B30">
      <w:pPr>
        <w:pStyle w:val="BodyText"/>
        <w:spacing w:before="67" w:line="360" w:lineRule="auto"/>
        <w:ind w:left="220"/>
      </w:pPr>
      <w:r>
        <w:t>Продължителността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педагогическите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съобразена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изискванията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Наредба</w:t>
      </w:r>
      <w:r>
        <w:rPr>
          <w:spacing w:val="-2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съобразно</w:t>
      </w:r>
      <w:r>
        <w:rPr>
          <w:spacing w:val="-2"/>
        </w:rPr>
        <w:t xml:space="preserve"> </w:t>
      </w:r>
      <w:r>
        <w:t>възрастта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децата.</w:t>
      </w:r>
    </w:p>
    <w:p w14:paraId="4B944082" w14:textId="3872C6BB" w:rsidR="00555B30" w:rsidRDefault="00555B30" w:rsidP="00555B30">
      <w:pPr>
        <w:pStyle w:val="BodyText"/>
        <w:spacing w:line="360" w:lineRule="auto"/>
        <w:ind w:left="1476" w:right="1226" w:firstLine="60"/>
      </w:pPr>
      <w:r>
        <w:t>Основни</w:t>
      </w:r>
      <w:r>
        <w:rPr>
          <w:spacing w:val="-1"/>
        </w:rPr>
        <w:t xml:space="preserve"> </w:t>
      </w:r>
      <w:r>
        <w:t>форми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деца</w:t>
      </w:r>
      <w:r>
        <w:rPr>
          <w:spacing w:val="-5"/>
        </w:rPr>
        <w:t xml:space="preserve"> </w:t>
      </w:r>
      <w:r>
        <w:t>със</w:t>
      </w:r>
      <w:r>
        <w:rPr>
          <w:spacing w:val="-1"/>
        </w:rPr>
        <w:t xml:space="preserve"> </w:t>
      </w:r>
      <w:r>
        <w:t>СОП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ресурс</w:t>
      </w:r>
      <w:r w:rsidR="007343F2">
        <w:t>н</w:t>
      </w:r>
      <w:r>
        <w:t>о</w:t>
      </w:r>
      <w:r>
        <w:rPr>
          <w:spacing w:val="-1"/>
        </w:rPr>
        <w:t xml:space="preserve"> </w:t>
      </w:r>
      <w:r>
        <w:t>подпомагане.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ДГ</w:t>
      </w:r>
      <w:r>
        <w:rPr>
          <w:spacing w:val="-2"/>
        </w:rPr>
        <w:t xml:space="preserve"> </w:t>
      </w:r>
      <w:r>
        <w:t>има деца</w:t>
      </w:r>
      <w:r>
        <w:rPr>
          <w:spacing w:val="-2"/>
        </w:rPr>
        <w:t xml:space="preserve"> </w:t>
      </w:r>
      <w:r>
        <w:t>със</w:t>
      </w:r>
      <w:r>
        <w:rPr>
          <w:spacing w:val="-1"/>
        </w:rPr>
        <w:t xml:space="preserve"> </w:t>
      </w:r>
      <w:r>
        <w:t>СОП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 утвърден</w:t>
      </w:r>
      <w:r>
        <w:rPr>
          <w:spacing w:val="-2"/>
        </w:rPr>
        <w:t xml:space="preserve"> </w:t>
      </w:r>
      <w:r>
        <w:t>графикът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провеждане</w:t>
      </w:r>
      <w:r>
        <w:rPr>
          <w:spacing w:val="-2"/>
        </w:rPr>
        <w:t xml:space="preserve"> </w:t>
      </w:r>
      <w:r>
        <w:t xml:space="preserve">на </w:t>
      </w:r>
      <w:r>
        <w:lastRenderedPageBreak/>
        <w:t>заниманията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ресурсния</w:t>
      </w:r>
      <w:r>
        <w:rPr>
          <w:spacing w:val="-1"/>
        </w:rPr>
        <w:t xml:space="preserve"> </w:t>
      </w:r>
      <w:r>
        <w:t>учител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психолог.)</w:t>
      </w:r>
      <w:r>
        <w:rPr>
          <w:spacing w:val="-4"/>
        </w:rPr>
        <w:t xml:space="preserve"> </w:t>
      </w:r>
      <w:r>
        <w:t>Допълнителните</w:t>
      </w:r>
      <w:r>
        <w:rPr>
          <w:spacing w:val="-3"/>
        </w:rPr>
        <w:t xml:space="preserve"> </w:t>
      </w:r>
      <w:r>
        <w:t>форми,</w:t>
      </w:r>
      <w:r>
        <w:rPr>
          <w:spacing w:val="-3"/>
        </w:rPr>
        <w:t xml:space="preserve"> </w:t>
      </w:r>
      <w:r>
        <w:t>провеждани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учителите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групата</w:t>
      </w:r>
      <w:r>
        <w:rPr>
          <w:spacing w:val="-3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вписват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графа</w:t>
      </w:r>
    </w:p>
    <w:p w14:paraId="117BA255" w14:textId="77777777" w:rsidR="00555B30" w:rsidRDefault="00555B30" w:rsidP="00555B30">
      <w:pPr>
        <w:pStyle w:val="BodyText"/>
        <w:spacing w:line="360" w:lineRule="auto"/>
        <w:ind w:left="1476"/>
      </w:pPr>
      <w:r>
        <w:t>„Допълнителни</w:t>
      </w:r>
      <w:r>
        <w:rPr>
          <w:spacing w:val="-6"/>
        </w:rPr>
        <w:t xml:space="preserve"> </w:t>
      </w:r>
      <w:r>
        <w:t>дейности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индивидуална</w:t>
      </w:r>
      <w:r>
        <w:rPr>
          <w:spacing w:val="-5"/>
        </w:rPr>
        <w:t xml:space="preserve"> </w:t>
      </w:r>
      <w:r>
        <w:t>работа“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дневника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групата.</w:t>
      </w:r>
    </w:p>
    <w:p w14:paraId="28689E77" w14:textId="0280FA8D" w:rsidR="00555B30" w:rsidRDefault="00555B30" w:rsidP="007343F2">
      <w:pPr>
        <w:pStyle w:val="BodyText"/>
        <w:spacing w:before="41" w:line="360" w:lineRule="auto"/>
        <w:ind w:left="362" w:right="1226"/>
      </w:pPr>
      <w:r>
        <w:t>Във всяка група функционират проектни дейности съобразени с индивидуалните потребности и интереси на децата – мини проекти, чрез които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развиват умения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децата</w:t>
      </w:r>
      <w:r>
        <w:rPr>
          <w:spacing w:val="-1"/>
        </w:rPr>
        <w:t xml:space="preserve"> </w:t>
      </w:r>
      <w:r>
        <w:t>от уязвими</w:t>
      </w:r>
      <w:r>
        <w:rPr>
          <w:spacing w:val="-1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</w:t>
      </w:r>
      <w:r>
        <w:rPr>
          <w:spacing w:val="-1"/>
        </w:rPr>
        <w:t xml:space="preserve"> </w:t>
      </w:r>
      <w:r>
        <w:t>подобряване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мотивацията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детска</w:t>
      </w:r>
      <w:r>
        <w:rPr>
          <w:spacing w:val="-1"/>
        </w:rPr>
        <w:t xml:space="preserve"> </w:t>
      </w:r>
      <w:r>
        <w:t>градина;</w:t>
      </w:r>
      <w:r>
        <w:rPr>
          <w:spacing w:val="-1"/>
        </w:rPr>
        <w:t xml:space="preserve"> </w:t>
      </w:r>
      <w:r>
        <w:t>компенсиране</w:t>
      </w:r>
      <w:r>
        <w:rPr>
          <w:spacing w:val="-2"/>
        </w:rPr>
        <w:t xml:space="preserve"> </w:t>
      </w:r>
      <w:r>
        <w:t>на пропуски в области различни от езиково развитие, които са послудствие от късното проговаряне на български език и имат нужда от</w:t>
      </w:r>
    </w:p>
    <w:p w14:paraId="3235CD66" w14:textId="77777777" w:rsidR="007343F2" w:rsidRDefault="007343F2" w:rsidP="007343F2">
      <w:pPr>
        <w:pStyle w:val="BodyText"/>
        <w:spacing w:before="74" w:line="360" w:lineRule="auto"/>
        <w:ind w:left="362" w:right="1226"/>
      </w:pPr>
      <w:r>
        <w:t>допълнителни</w:t>
      </w:r>
      <w:r>
        <w:rPr>
          <w:spacing w:val="-3"/>
        </w:rPr>
        <w:t xml:space="preserve"> </w:t>
      </w:r>
      <w:r>
        <w:t>занимания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малка</w:t>
      </w:r>
      <w:r>
        <w:rPr>
          <w:spacing w:val="-4"/>
        </w:rPr>
        <w:t xml:space="preserve"> </w:t>
      </w:r>
      <w:r>
        <w:t xml:space="preserve">група. </w:t>
      </w:r>
    </w:p>
    <w:p w14:paraId="1AD53DC3" w14:textId="10F1A2B2" w:rsidR="007343F2" w:rsidRPr="001B29EC" w:rsidRDefault="007343F2" w:rsidP="007343F2">
      <w:pPr>
        <w:pStyle w:val="BodyText"/>
        <w:spacing w:before="74" w:line="360" w:lineRule="auto"/>
        <w:ind w:left="362" w:right="1226"/>
        <w:rPr>
          <w:b/>
          <w:bCs/>
        </w:rPr>
      </w:pPr>
      <w:r w:rsidRPr="001B29EC">
        <w:rPr>
          <w:b/>
          <w:bCs/>
        </w:rPr>
        <w:t>Всеки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педагогически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специалист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отработва</w:t>
      </w:r>
      <w:r w:rsidRPr="001B29EC">
        <w:rPr>
          <w:b/>
          <w:bCs/>
          <w:spacing w:val="-5"/>
        </w:rPr>
        <w:t xml:space="preserve"> </w:t>
      </w:r>
      <w:r w:rsidRPr="001B29EC">
        <w:rPr>
          <w:b/>
          <w:bCs/>
        </w:rPr>
        <w:t>извън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преподавателската</w:t>
      </w:r>
      <w:r w:rsidRPr="001B29EC">
        <w:rPr>
          <w:b/>
          <w:bCs/>
          <w:spacing w:val="-2"/>
        </w:rPr>
        <w:t xml:space="preserve"> </w:t>
      </w:r>
      <w:r w:rsidRPr="001B29EC">
        <w:rPr>
          <w:b/>
          <w:bCs/>
        </w:rPr>
        <w:t>си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норма</w:t>
      </w:r>
      <w:r w:rsidRPr="001B29EC">
        <w:rPr>
          <w:b/>
          <w:bCs/>
          <w:spacing w:val="-4"/>
        </w:rPr>
        <w:t xml:space="preserve"> </w:t>
      </w:r>
      <w:r w:rsidRPr="001B29EC">
        <w:rPr>
          <w:b/>
          <w:bCs/>
        </w:rPr>
        <w:t>по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1 час</w:t>
      </w:r>
      <w:r w:rsidRPr="001B29EC">
        <w:rPr>
          <w:b/>
          <w:bCs/>
          <w:spacing w:val="-2"/>
        </w:rPr>
        <w:t xml:space="preserve"> </w:t>
      </w:r>
      <w:r w:rsidRPr="001B29EC">
        <w:rPr>
          <w:b/>
          <w:bCs/>
        </w:rPr>
        <w:t>седмично, съгласно индивидуално тематично разпределение по проекта.</w:t>
      </w:r>
    </w:p>
    <w:p w14:paraId="01AF2F2C" w14:textId="77777777" w:rsidR="007343F2" w:rsidRPr="001B29EC" w:rsidRDefault="007343F2" w:rsidP="007343F2">
      <w:pPr>
        <w:pStyle w:val="BodyText"/>
        <w:spacing w:line="360" w:lineRule="auto"/>
        <w:ind w:left="362" w:right="1226" w:firstLine="285"/>
        <w:rPr>
          <w:b/>
          <w:bCs/>
        </w:rPr>
      </w:pPr>
      <w:r w:rsidRPr="001B29EC">
        <w:rPr>
          <w:b/>
          <w:bCs/>
        </w:rPr>
        <w:t>Тематичното</w:t>
      </w:r>
      <w:r w:rsidRPr="001B29EC">
        <w:rPr>
          <w:b/>
          <w:bCs/>
          <w:spacing w:val="-2"/>
        </w:rPr>
        <w:t xml:space="preserve"> </w:t>
      </w:r>
      <w:r w:rsidRPr="001B29EC">
        <w:rPr>
          <w:b/>
          <w:bCs/>
        </w:rPr>
        <w:t>разпределение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на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всяка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група</w:t>
      </w:r>
      <w:r w:rsidRPr="001B29EC">
        <w:rPr>
          <w:b/>
          <w:bCs/>
          <w:spacing w:val="-1"/>
        </w:rPr>
        <w:t xml:space="preserve"> </w:t>
      </w:r>
      <w:r w:rsidRPr="001B29EC">
        <w:rPr>
          <w:b/>
          <w:bCs/>
        </w:rPr>
        <w:t>съдържа</w:t>
      </w:r>
      <w:r w:rsidRPr="001B29EC">
        <w:rPr>
          <w:b/>
          <w:bCs/>
          <w:spacing w:val="-4"/>
        </w:rPr>
        <w:t xml:space="preserve"> </w:t>
      </w:r>
      <w:r w:rsidRPr="001B29EC">
        <w:rPr>
          <w:b/>
          <w:bCs/>
        </w:rPr>
        <w:t>:</w:t>
      </w:r>
      <w:r w:rsidRPr="001B29EC">
        <w:rPr>
          <w:b/>
          <w:bCs/>
          <w:spacing w:val="-2"/>
        </w:rPr>
        <w:t xml:space="preserve"> </w:t>
      </w:r>
      <w:r w:rsidRPr="001B29EC">
        <w:rPr>
          <w:b/>
          <w:bCs/>
        </w:rPr>
        <w:t>седмица;</w:t>
      </w:r>
      <w:r w:rsidRPr="001B29EC">
        <w:rPr>
          <w:b/>
          <w:bCs/>
          <w:spacing w:val="-2"/>
        </w:rPr>
        <w:t xml:space="preserve"> </w:t>
      </w:r>
      <w:r w:rsidRPr="001B29EC">
        <w:rPr>
          <w:b/>
          <w:bCs/>
        </w:rPr>
        <w:t>тема;</w:t>
      </w:r>
      <w:r w:rsidRPr="001B29EC">
        <w:rPr>
          <w:b/>
          <w:bCs/>
          <w:spacing w:val="-2"/>
        </w:rPr>
        <w:t xml:space="preserve"> </w:t>
      </w:r>
      <w:r w:rsidRPr="001B29EC">
        <w:rPr>
          <w:b/>
          <w:bCs/>
        </w:rPr>
        <w:t>задачи.</w:t>
      </w:r>
      <w:r w:rsidRPr="001B29EC">
        <w:rPr>
          <w:b/>
          <w:bCs/>
          <w:spacing w:val="-2"/>
        </w:rPr>
        <w:t xml:space="preserve"> </w:t>
      </w:r>
      <w:r w:rsidRPr="001B29EC">
        <w:rPr>
          <w:b/>
          <w:bCs/>
        </w:rPr>
        <w:t>При</w:t>
      </w:r>
      <w:r w:rsidRPr="001B29EC">
        <w:rPr>
          <w:b/>
          <w:bCs/>
          <w:spacing w:val="-2"/>
        </w:rPr>
        <w:t xml:space="preserve"> </w:t>
      </w:r>
      <w:r w:rsidRPr="001B29EC">
        <w:rPr>
          <w:b/>
          <w:bCs/>
        </w:rPr>
        <w:t>разновъзрастова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група</w:t>
      </w:r>
      <w:r w:rsidRPr="001B29EC">
        <w:rPr>
          <w:b/>
          <w:bCs/>
          <w:spacing w:val="-1"/>
        </w:rPr>
        <w:t xml:space="preserve"> </w:t>
      </w:r>
      <w:r w:rsidRPr="001B29EC">
        <w:rPr>
          <w:b/>
          <w:bCs/>
        </w:rPr>
        <w:t>се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залага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задача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за</w:t>
      </w:r>
      <w:r w:rsidRPr="001B29EC">
        <w:rPr>
          <w:b/>
          <w:bCs/>
          <w:spacing w:val="-3"/>
        </w:rPr>
        <w:t xml:space="preserve"> </w:t>
      </w:r>
      <w:r w:rsidRPr="001B29EC">
        <w:rPr>
          <w:b/>
          <w:bCs/>
        </w:rPr>
        <w:t>всяка възрастова подгрупа.</w:t>
      </w:r>
    </w:p>
    <w:p w14:paraId="38B1497B" w14:textId="77777777" w:rsidR="007343F2" w:rsidRDefault="007343F2" w:rsidP="007343F2">
      <w:pPr>
        <w:pStyle w:val="BodyText"/>
        <w:spacing w:before="192" w:line="360" w:lineRule="auto"/>
        <w:ind w:left="1116"/>
      </w:pPr>
      <w:r>
        <w:t>Най-сигурната</w:t>
      </w:r>
      <w:r>
        <w:rPr>
          <w:spacing w:val="-14"/>
        </w:rPr>
        <w:t xml:space="preserve"> </w:t>
      </w:r>
      <w:r>
        <w:t>гаранция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качеството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реализиране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стратегията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образованието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програмната</w:t>
      </w:r>
      <w:r>
        <w:rPr>
          <w:spacing w:val="-11"/>
        </w:rPr>
        <w:t xml:space="preserve"> </w:t>
      </w:r>
      <w:r>
        <w:rPr>
          <w:spacing w:val="-2"/>
        </w:rPr>
        <w:t>система</w:t>
      </w:r>
    </w:p>
    <w:p w14:paraId="045CCAC2" w14:textId="4E552793" w:rsidR="007343F2" w:rsidRDefault="007343F2" w:rsidP="007343F2">
      <w:pPr>
        <w:pStyle w:val="BodyText"/>
        <w:spacing w:before="41" w:line="360" w:lineRule="auto"/>
        <w:ind w:left="756" w:right="1226"/>
      </w:pPr>
      <w:r>
        <w:t>„Чуден свят“</w:t>
      </w:r>
      <w:r>
        <w:rPr>
          <w:spacing w:val="40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t>екипността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общността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партньорството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детска</w:t>
      </w:r>
      <w:r>
        <w:rPr>
          <w:spacing w:val="40"/>
        </w:rPr>
        <w:t xml:space="preserve"> </w:t>
      </w:r>
      <w:r>
        <w:t>градина-</w:t>
      </w:r>
      <w:r>
        <w:rPr>
          <w:spacing w:val="40"/>
        </w:rPr>
        <w:t xml:space="preserve"> </w:t>
      </w:r>
      <w:r>
        <w:t>семейство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детска</w:t>
      </w:r>
      <w:r>
        <w:rPr>
          <w:spacing w:val="40"/>
        </w:rPr>
        <w:t xml:space="preserve"> </w:t>
      </w:r>
      <w:r>
        <w:t>градина-</w:t>
      </w:r>
      <w:r>
        <w:rPr>
          <w:spacing w:val="40"/>
        </w:rPr>
        <w:t xml:space="preserve"> </w:t>
      </w:r>
      <w:r>
        <w:t>обществени институции. Там са хората, които са ни съмишленици и с които можем да обогатяваме нашата работа в полза надецата.</w:t>
      </w:r>
    </w:p>
    <w:p w14:paraId="76DB1B23" w14:textId="77777777" w:rsidR="007343F2" w:rsidRDefault="007343F2" w:rsidP="007343F2">
      <w:pPr>
        <w:pStyle w:val="BodyText"/>
        <w:spacing w:before="201" w:line="360" w:lineRule="auto"/>
        <w:ind w:left="756"/>
      </w:pPr>
      <w:r>
        <w:t>Ал</w:t>
      </w:r>
      <w:r>
        <w:rPr>
          <w:spacing w:val="-5"/>
        </w:rPr>
        <w:t xml:space="preserve"> </w:t>
      </w:r>
      <w:r>
        <w:t>Сибърт</w:t>
      </w:r>
      <w:r>
        <w:rPr>
          <w:spacing w:val="-4"/>
        </w:rPr>
        <w:t xml:space="preserve"> </w:t>
      </w:r>
      <w:r>
        <w:t>твърди,</w:t>
      </w:r>
      <w:r>
        <w:rPr>
          <w:spacing w:val="-2"/>
        </w:rPr>
        <w:t xml:space="preserve"> </w:t>
      </w:r>
      <w:r>
        <w:t>че</w:t>
      </w:r>
      <w:r>
        <w:rPr>
          <w:spacing w:val="-3"/>
        </w:rPr>
        <w:t xml:space="preserve"> </w:t>
      </w:r>
      <w:r>
        <w:t>ключът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оцеляване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добра</w:t>
      </w:r>
      <w:r>
        <w:rPr>
          <w:spacing w:val="-2"/>
        </w:rPr>
        <w:t xml:space="preserve"> </w:t>
      </w:r>
      <w:r>
        <w:t>образователна</w:t>
      </w:r>
      <w:r>
        <w:rPr>
          <w:spacing w:val="-3"/>
        </w:rPr>
        <w:t xml:space="preserve"> </w:t>
      </w:r>
      <w:r>
        <w:t>институция</w:t>
      </w:r>
      <w:r>
        <w:rPr>
          <w:spacing w:val="-2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нейната</w:t>
      </w:r>
      <w:r>
        <w:rPr>
          <w:spacing w:val="-2"/>
        </w:rPr>
        <w:t xml:space="preserve"> способност:</w:t>
      </w:r>
    </w:p>
    <w:p w14:paraId="4EAD036D" w14:textId="77777777" w:rsidR="007343F2" w:rsidRDefault="007343F2" w:rsidP="007343F2">
      <w:pPr>
        <w:pStyle w:val="ListParagraph"/>
        <w:numPr>
          <w:ilvl w:val="0"/>
          <w:numId w:val="3"/>
        </w:numPr>
        <w:tabs>
          <w:tab w:val="left" w:pos="1464"/>
        </w:tabs>
        <w:spacing w:before="199" w:line="360" w:lineRule="auto"/>
        <w:ind w:left="1464"/>
        <w:rPr>
          <w:sz w:val="24"/>
        </w:rPr>
      </w:pP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адаптира</w:t>
      </w:r>
      <w:r>
        <w:rPr>
          <w:spacing w:val="-3"/>
          <w:sz w:val="24"/>
        </w:rPr>
        <w:t xml:space="preserve"> </w:t>
      </w:r>
      <w:r>
        <w:rPr>
          <w:sz w:val="24"/>
        </w:rPr>
        <w:t>(към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променящите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нужди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пазара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образованието,</w:t>
      </w:r>
      <w:r>
        <w:rPr>
          <w:spacing w:val="-1"/>
          <w:sz w:val="24"/>
        </w:rPr>
        <w:t xml:space="preserve"> </w:t>
      </w:r>
      <w:r>
        <w:rPr>
          <w:sz w:val="24"/>
        </w:rPr>
        <w:t>като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висока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полезна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стойност);</w:t>
      </w:r>
    </w:p>
    <w:p w14:paraId="5E695439" w14:textId="77777777" w:rsidR="007343F2" w:rsidRDefault="007343F2" w:rsidP="007343F2">
      <w:pPr>
        <w:pStyle w:val="ListParagraph"/>
        <w:numPr>
          <w:ilvl w:val="0"/>
          <w:numId w:val="3"/>
        </w:numPr>
        <w:tabs>
          <w:tab w:val="left" w:pos="1464"/>
        </w:tabs>
        <w:spacing w:before="199" w:line="360" w:lineRule="auto"/>
        <w:ind w:left="1464"/>
        <w:rPr>
          <w:sz w:val="24"/>
        </w:rPr>
      </w:pPr>
      <w:r>
        <w:rPr>
          <w:sz w:val="24"/>
        </w:rPr>
        <w:lastRenderedPageBreak/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променя</w:t>
      </w:r>
      <w:r>
        <w:rPr>
          <w:spacing w:val="-3"/>
          <w:sz w:val="24"/>
        </w:rPr>
        <w:t xml:space="preserve"> </w:t>
      </w:r>
      <w:r>
        <w:rPr>
          <w:sz w:val="24"/>
        </w:rPr>
        <w:t>(като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непрекъснато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подобряват</w:t>
      </w:r>
      <w:r>
        <w:rPr>
          <w:spacing w:val="-3"/>
          <w:sz w:val="24"/>
        </w:rPr>
        <w:t xml:space="preserve"> </w:t>
      </w:r>
      <w:r>
        <w:rPr>
          <w:sz w:val="24"/>
        </w:rPr>
        <w:t>съдържателната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образователната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услуга;</w:t>
      </w:r>
    </w:p>
    <w:p w14:paraId="09D0F091" w14:textId="3A18A5B5" w:rsidR="007343F2" w:rsidRDefault="007343F2" w:rsidP="007343F2">
      <w:pPr>
        <w:pStyle w:val="ListParagraph"/>
        <w:numPr>
          <w:ilvl w:val="0"/>
          <w:numId w:val="3"/>
        </w:numPr>
        <w:tabs>
          <w:tab w:val="left" w:pos="756"/>
          <w:tab w:val="left" w:pos="1464"/>
        </w:tabs>
        <w:spacing w:before="199" w:line="360" w:lineRule="auto"/>
        <w:ind w:right="1544" w:hanging="3"/>
        <w:rPr>
          <w:sz w:val="24"/>
        </w:rPr>
      </w:pP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изгражда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партньорства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(за</w:t>
      </w:r>
      <w:r>
        <w:rPr>
          <w:spacing w:val="-2"/>
          <w:sz w:val="24"/>
        </w:rPr>
        <w:t xml:space="preserve"> </w:t>
      </w:r>
      <w:r>
        <w:rPr>
          <w:sz w:val="24"/>
        </w:rPr>
        <w:t>които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доверието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мултиплициране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9"/>
          <w:sz w:val="24"/>
        </w:rPr>
        <w:t xml:space="preserve"> </w:t>
      </w:r>
      <w:r>
        <w:rPr>
          <w:sz w:val="24"/>
        </w:rPr>
        <w:t>добрите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резултати)</w:t>
      </w:r>
      <w:r>
        <w:rPr>
          <w:spacing w:val="-27"/>
          <w:sz w:val="24"/>
        </w:rPr>
        <w:t xml:space="preserve"> </w:t>
      </w:r>
      <w:r>
        <w:rPr>
          <w:sz w:val="24"/>
        </w:rPr>
        <w:t>...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ние </w:t>
      </w:r>
    </w:p>
    <w:p w14:paraId="2FA9A6B2" w14:textId="77777777" w:rsidR="007343F2" w:rsidRDefault="007343F2" w:rsidP="007343F2">
      <w:pPr>
        <w:pStyle w:val="BodyText"/>
        <w:spacing w:line="360" w:lineRule="auto"/>
      </w:pPr>
    </w:p>
    <w:p w14:paraId="1A6CC119" w14:textId="77777777" w:rsidR="007343F2" w:rsidRDefault="007343F2" w:rsidP="007343F2">
      <w:pPr>
        <w:pStyle w:val="BodyText"/>
        <w:spacing w:before="89" w:line="360" w:lineRule="auto"/>
      </w:pPr>
    </w:p>
    <w:p w14:paraId="327DD796" w14:textId="6F0F8F54" w:rsidR="007343F2" w:rsidRDefault="007343F2" w:rsidP="00555B30">
      <w:pPr>
        <w:spacing w:line="360" w:lineRule="auto"/>
        <w:rPr>
          <w:sz w:val="24"/>
        </w:rPr>
      </w:pPr>
      <w:r>
        <w:rPr>
          <w:sz w:val="24"/>
        </w:rPr>
        <w:t>тръгваме по този път</w:t>
      </w:r>
    </w:p>
    <w:p w14:paraId="00F5ACFB" w14:textId="3AAC0475" w:rsidR="007343F2" w:rsidRPr="007343F2" w:rsidRDefault="007343F2" w:rsidP="007343F2">
      <w:pPr>
        <w:pStyle w:val="ListParagraph"/>
        <w:numPr>
          <w:ilvl w:val="1"/>
          <w:numId w:val="4"/>
        </w:numPr>
        <w:tabs>
          <w:tab w:val="left" w:pos="460"/>
        </w:tabs>
        <w:spacing w:line="360" w:lineRule="auto"/>
        <w:ind w:left="460"/>
        <w:jc w:val="left"/>
        <w:rPr>
          <w:b/>
          <w:sz w:val="24"/>
        </w:rPr>
      </w:pPr>
      <w:r>
        <w:rPr>
          <w:b/>
          <w:sz w:val="24"/>
        </w:rPr>
        <w:t>Механизъм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участниците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предучилищното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образование</w:t>
      </w:r>
    </w:p>
    <w:p w14:paraId="6BF9D43A" w14:textId="77777777" w:rsidR="007343F2" w:rsidRDefault="007343F2" w:rsidP="007343F2">
      <w:pPr>
        <w:pStyle w:val="BodyText"/>
        <w:spacing w:line="360" w:lineRule="auto"/>
        <w:ind w:left="220"/>
      </w:pPr>
      <w:r>
        <w:t>Съгласно чл. 2, ал. 2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предучилищното и училищното образование участниците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образователния процес</w:t>
      </w:r>
      <w:r>
        <w:rPr>
          <w:spacing w:val="-2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децата, учителите,</w:t>
      </w:r>
      <w:r>
        <w:rPr>
          <w:spacing w:val="-1"/>
        </w:rPr>
        <w:t xml:space="preserve"> </w:t>
      </w:r>
      <w:r>
        <w:t>директорът</w:t>
      </w:r>
      <w:r>
        <w:rPr>
          <w:spacing w:val="-3"/>
        </w:rPr>
        <w:t xml:space="preserve"> </w:t>
      </w:r>
      <w:r>
        <w:t>и другите педагогически специалисти, както и родителите.</w:t>
      </w:r>
    </w:p>
    <w:p w14:paraId="6A4F9401" w14:textId="77777777" w:rsidR="007343F2" w:rsidRDefault="007343F2" w:rsidP="007343F2">
      <w:pPr>
        <w:pStyle w:val="BodyText"/>
        <w:spacing w:before="10" w:line="360" w:lineRule="auto"/>
      </w:pPr>
    </w:p>
    <w:p w14:paraId="09EDD524" w14:textId="77777777" w:rsidR="007343F2" w:rsidRDefault="007343F2" w:rsidP="007343F2">
      <w:pPr>
        <w:pStyle w:val="BodyText"/>
        <w:spacing w:line="360" w:lineRule="auto"/>
        <w:ind w:left="220"/>
      </w:pPr>
      <w:r>
        <w:t>Сътрудничеството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взаимодействието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учителите,</w:t>
      </w:r>
      <w:r>
        <w:rPr>
          <w:spacing w:val="-3"/>
        </w:rPr>
        <w:t xml:space="preserve"> </w:t>
      </w:r>
      <w:r>
        <w:t>директорите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другите</w:t>
      </w:r>
      <w:r>
        <w:rPr>
          <w:spacing w:val="-3"/>
        </w:rPr>
        <w:t xml:space="preserve"> </w:t>
      </w:r>
      <w:r>
        <w:t>педагогически</w:t>
      </w:r>
      <w:r>
        <w:rPr>
          <w:spacing w:val="-3"/>
        </w:rPr>
        <w:t xml:space="preserve"> </w:t>
      </w:r>
      <w:r>
        <w:t>специалисти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родителите</w:t>
      </w:r>
      <w:r>
        <w:rPr>
          <w:spacing w:val="-3"/>
        </w:rPr>
        <w:t xml:space="preserve"> </w:t>
      </w:r>
      <w:r>
        <w:t>създават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rPr>
          <w:spacing w:val="-5"/>
        </w:rPr>
        <w:t>за</w:t>
      </w:r>
    </w:p>
    <w:p w14:paraId="04167357" w14:textId="77777777" w:rsidR="007343F2" w:rsidRDefault="007343F2" w:rsidP="007343F2">
      <w:pPr>
        <w:pStyle w:val="BodyText"/>
        <w:spacing w:before="9" w:line="360" w:lineRule="auto"/>
        <w:ind w:left="220"/>
      </w:pPr>
      <w:r>
        <w:t>постигане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целите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предучилищното</w:t>
      </w:r>
      <w:r>
        <w:rPr>
          <w:spacing w:val="-2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както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формиране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положително</w:t>
      </w:r>
      <w:r>
        <w:rPr>
          <w:spacing w:val="-5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към</w:t>
      </w:r>
      <w:r>
        <w:rPr>
          <w:spacing w:val="-2"/>
        </w:rPr>
        <w:t xml:space="preserve"> </w:t>
      </w:r>
      <w:r>
        <w:t>детската</w:t>
      </w:r>
      <w:r>
        <w:rPr>
          <w:spacing w:val="-2"/>
        </w:rPr>
        <w:t xml:space="preserve"> </w:t>
      </w:r>
      <w:r>
        <w:t>градина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мотивация</w:t>
      </w:r>
      <w:r>
        <w:rPr>
          <w:spacing w:val="-5"/>
        </w:rPr>
        <w:t xml:space="preserve"> </w:t>
      </w:r>
      <w:r>
        <w:t xml:space="preserve">за </w:t>
      </w:r>
      <w:r>
        <w:rPr>
          <w:spacing w:val="-2"/>
        </w:rPr>
        <w:t>учене.</w:t>
      </w:r>
    </w:p>
    <w:p w14:paraId="6C5378FD" w14:textId="77777777" w:rsidR="007343F2" w:rsidRDefault="007343F2" w:rsidP="007343F2">
      <w:pPr>
        <w:pStyle w:val="BodyText"/>
        <w:spacing w:before="54" w:line="360" w:lineRule="auto"/>
        <w:ind w:left="220"/>
      </w:pPr>
      <w:r>
        <w:t>Сътрудничеството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взаимодействието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родителите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детската</w:t>
      </w:r>
      <w:r>
        <w:rPr>
          <w:spacing w:val="-3"/>
        </w:rPr>
        <w:t xml:space="preserve"> </w:t>
      </w:r>
      <w:r>
        <w:t>градина,</w:t>
      </w:r>
      <w:r>
        <w:rPr>
          <w:spacing w:val="-2"/>
        </w:rPr>
        <w:t xml:space="preserve"> </w:t>
      </w:r>
      <w:r>
        <w:rPr>
          <w:spacing w:val="-5"/>
        </w:rPr>
        <w:t>се</w:t>
      </w:r>
    </w:p>
    <w:p w14:paraId="59557E71" w14:textId="77777777" w:rsidR="007343F2" w:rsidRDefault="007343F2" w:rsidP="007343F2">
      <w:pPr>
        <w:pStyle w:val="BodyText"/>
        <w:spacing w:before="55" w:line="360" w:lineRule="auto"/>
        <w:ind w:left="220" w:right="4119"/>
      </w:pPr>
      <w:r>
        <w:t>осъществяват</w:t>
      </w:r>
      <w:r>
        <w:rPr>
          <w:spacing w:val="-3"/>
        </w:rPr>
        <w:t xml:space="preserve"> </w:t>
      </w:r>
      <w:r>
        <w:t>при условия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ред,</w:t>
      </w:r>
      <w:r>
        <w:rPr>
          <w:spacing w:val="-3"/>
        </w:rPr>
        <w:t xml:space="preserve"> </w:t>
      </w:r>
      <w:r>
        <w:t>определени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Правилника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дейността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детската</w:t>
      </w:r>
      <w:r>
        <w:rPr>
          <w:spacing w:val="-3"/>
        </w:rPr>
        <w:t xml:space="preserve"> </w:t>
      </w:r>
      <w:r>
        <w:t>градина,</w:t>
      </w:r>
      <w:r>
        <w:rPr>
          <w:spacing w:val="-3"/>
        </w:rPr>
        <w:t xml:space="preserve"> </w:t>
      </w:r>
      <w:r>
        <w:t>чрез: 1.индивидуални срещи в удобно за двете страни време;</w:t>
      </w:r>
    </w:p>
    <w:p w14:paraId="3FE08AB2" w14:textId="77777777" w:rsidR="007343F2" w:rsidRDefault="007343F2" w:rsidP="007343F2">
      <w:pPr>
        <w:pStyle w:val="ListParagraph"/>
        <w:numPr>
          <w:ilvl w:val="0"/>
          <w:numId w:val="2"/>
        </w:numPr>
        <w:tabs>
          <w:tab w:val="left" w:pos="398"/>
        </w:tabs>
        <w:spacing w:line="360" w:lineRule="auto"/>
        <w:ind w:left="398" w:hanging="178"/>
        <w:rPr>
          <w:sz w:val="24"/>
        </w:rPr>
      </w:pPr>
      <w:r>
        <w:rPr>
          <w:sz w:val="24"/>
        </w:rPr>
        <w:t>родителски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срещи;</w:t>
      </w:r>
    </w:p>
    <w:p w14:paraId="243599BF" w14:textId="77777777" w:rsidR="007343F2" w:rsidRDefault="007343F2" w:rsidP="007343F2">
      <w:pPr>
        <w:pStyle w:val="ListParagraph"/>
        <w:numPr>
          <w:ilvl w:val="0"/>
          <w:numId w:val="2"/>
        </w:numPr>
        <w:tabs>
          <w:tab w:val="left" w:pos="398"/>
        </w:tabs>
        <w:spacing w:before="233" w:line="360" w:lineRule="auto"/>
        <w:ind w:left="398" w:hanging="178"/>
        <w:rPr>
          <w:sz w:val="24"/>
        </w:rPr>
      </w:pPr>
      <w:r>
        <w:rPr>
          <w:sz w:val="24"/>
        </w:rPr>
        <w:t>присъствие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14:paraId="3757E803" w14:textId="77777777" w:rsidR="007343F2" w:rsidRDefault="007343F2" w:rsidP="007343F2">
      <w:pPr>
        <w:pStyle w:val="ListParagraph"/>
        <w:numPr>
          <w:ilvl w:val="0"/>
          <w:numId w:val="2"/>
        </w:numPr>
        <w:tabs>
          <w:tab w:val="left" w:pos="400"/>
        </w:tabs>
        <w:spacing w:before="250" w:line="360" w:lineRule="auto"/>
        <w:ind w:left="400" w:hanging="180"/>
        <w:rPr>
          <w:sz w:val="24"/>
        </w:rPr>
      </w:pPr>
      <w:r>
        <w:rPr>
          <w:sz w:val="24"/>
        </w:rPr>
        <w:lastRenderedPageBreak/>
        <w:t>други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комуникация.</w:t>
      </w:r>
    </w:p>
    <w:p w14:paraId="426C9AB3" w14:textId="77777777" w:rsidR="007343F2" w:rsidRDefault="007343F2" w:rsidP="007343F2">
      <w:pPr>
        <w:spacing w:line="360" w:lineRule="auto"/>
        <w:rPr>
          <w:sz w:val="24"/>
        </w:rPr>
      </w:pPr>
    </w:p>
    <w:p w14:paraId="5B77962C" w14:textId="77777777" w:rsidR="007343F2" w:rsidRDefault="007343F2" w:rsidP="007343F2">
      <w:pPr>
        <w:pStyle w:val="BodyText"/>
        <w:spacing w:before="74" w:line="360" w:lineRule="auto"/>
        <w:ind w:left="220"/>
      </w:pPr>
      <w:r>
        <w:t>Формите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сътрудничество</w:t>
      </w:r>
      <w:r>
        <w:rPr>
          <w:spacing w:val="40"/>
        </w:rPr>
        <w:t xml:space="preserve"> </w:t>
      </w:r>
      <w:r>
        <w:t>се</w:t>
      </w:r>
      <w:r>
        <w:rPr>
          <w:spacing w:val="40"/>
        </w:rPr>
        <w:t xml:space="preserve"> </w:t>
      </w:r>
      <w:r>
        <w:t>определят</w:t>
      </w:r>
      <w:r>
        <w:rPr>
          <w:spacing w:val="40"/>
        </w:rPr>
        <w:t xml:space="preserve"> </w:t>
      </w:r>
      <w:r>
        <w:t>съвместно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директорите,</w:t>
      </w:r>
      <w:r>
        <w:rPr>
          <w:spacing w:val="40"/>
        </w:rPr>
        <w:t xml:space="preserve"> </w:t>
      </w:r>
      <w:r>
        <w:t>учителите,</w:t>
      </w:r>
      <w:r>
        <w:rPr>
          <w:spacing w:val="40"/>
        </w:rPr>
        <w:t xml:space="preserve"> </w:t>
      </w:r>
      <w:r>
        <w:t>другите</w:t>
      </w:r>
      <w:r>
        <w:rPr>
          <w:spacing w:val="40"/>
        </w:rPr>
        <w:t xml:space="preserve"> </w:t>
      </w:r>
      <w:r>
        <w:t>педагогически</w:t>
      </w:r>
      <w:r>
        <w:rPr>
          <w:spacing w:val="40"/>
        </w:rPr>
        <w:t xml:space="preserve"> </w:t>
      </w:r>
      <w:r>
        <w:t>специалисти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родителите.</w:t>
      </w:r>
      <w:r>
        <w:rPr>
          <w:spacing w:val="40"/>
        </w:rPr>
        <w:t xml:space="preserve"> </w:t>
      </w:r>
      <w:r>
        <w:t>Формите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педагогическо взаимодействие с родителите на децата са многообразни, ежедневни и периодични:</w:t>
      </w:r>
    </w:p>
    <w:p w14:paraId="15C90B53" w14:textId="77777777" w:rsidR="007343F2" w:rsidRDefault="007343F2" w:rsidP="007343F2">
      <w:pPr>
        <w:pStyle w:val="BodyText"/>
        <w:spacing w:before="63" w:line="360" w:lineRule="auto"/>
      </w:pPr>
    </w:p>
    <w:p w14:paraId="5CC433DC" w14:textId="77777777" w:rsidR="007343F2" w:rsidRDefault="007343F2" w:rsidP="007343F2">
      <w:pPr>
        <w:pStyle w:val="BodyText"/>
        <w:spacing w:line="360" w:lineRule="auto"/>
        <w:ind w:left="220"/>
      </w:pPr>
      <w:r>
        <w:rPr>
          <w:i/>
        </w:rPr>
        <w:t>Времето</w:t>
      </w:r>
      <w:r>
        <w:t>,</w:t>
      </w:r>
      <w:r>
        <w:rPr>
          <w:spacing w:val="-5"/>
        </w:rPr>
        <w:t xml:space="preserve"> </w:t>
      </w:r>
      <w:r>
        <w:t>когато</w:t>
      </w:r>
      <w:r>
        <w:rPr>
          <w:spacing w:val="-2"/>
        </w:rPr>
        <w:t xml:space="preserve"> </w:t>
      </w:r>
      <w:r>
        <w:t>родителите</w:t>
      </w:r>
      <w:r>
        <w:rPr>
          <w:spacing w:val="-2"/>
        </w:rPr>
        <w:t xml:space="preserve"> </w:t>
      </w:r>
      <w:r>
        <w:t>водят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вземат</w:t>
      </w:r>
      <w:r>
        <w:rPr>
          <w:spacing w:val="-2"/>
        </w:rPr>
        <w:t xml:space="preserve"> </w:t>
      </w:r>
      <w:r>
        <w:t>детето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градината.</w:t>
      </w:r>
    </w:p>
    <w:p w14:paraId="6E066E6A" w14:textId="77777777" w:rsidR="007343F2" w:rsidRDefault="007343F2" w:rsidP="007343F2">
      <w:pPr>
        <w:spacing w:before="10" w:line="360" w:lineRule="auto"/>
        <w:ind w:left="220"/>
        <w:rPr>
          <w:sz w:val="24"/>
        </w:rPr>
      </w:pPr>
      <w:r>
        <w:rPr>
          <w:i/>
          <w:sz w:val="24"/>
        </w:rPr>
        <w:t>Съобщения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бележници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размяната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съобщения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резултатно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осигурявани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непрекъснато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общуване.</w:t>
      </w:r>
    </w:p>
    <w:p w14:paraId="07C6BD24" w14:textId="77777777" w:rsidR="007343F2" w:rsidRDefault="007343F2" w:rsidP="007343F2">
      <w:pPr>
        <w:pStyle w:val="BodyText"/>
        <w:spacing w:before="2" w:line="360" w:lineRule="auto"/>
      </w:pPr>
    </w:p>
    <w:p w14:paraId="6E52BF74" w14:textId="77777777" w:rsidR="007343F2" w:rsidRDefault="007343F2" w:rsidP="007343F2">
      <w:pPr>
        <w:spacing w:line="360" w:lineRule="auto"/>
        <w:ind w:left="220"/>
        <w:rPr>
          <w:sz w:val="24"/>
        </w:rPr>
      </w:pPr>
      <w:r>
        <w:rPr>
          <w:i/>
          <w:sz w:val="24"/>
        </w:rPr>
        <w:t>Таблата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съобщения </w:t>
      </w:r>
      <w:r>
        <w:rPr>
          <w:sz w:val="24"/>
        </w:rPr>
        <w:t>са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размяна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информация.</w:t>
      </w:r>
    </w:p>
    <w:p w14:paraId="7787B9E0" w14:textId="77777777" w:rsidR="007343F2" w:rsidRDefault="007343F2" w:rsidP="007343F2">
      <w:pPr>
        <w:pStyle w:val="BodyText"/>
        <w:spacing w:before="5" w:line="360" w:lineRule="auto"/>
      </w:pPr>
    </w:p>
    <w:p w14:paraId="2CF2C694" w14:textId="77777777" w:rsidR="007343F2" w:rsidRDefault="007343F2" w:rsidP="007343F2">
      <w:pPr>
        <w:spacing w:line="360" w:lineRule="auto"/>
        <w:ind w:left="220"/>
        <w:rPr>
          <w:sz w:val="24"/>
        </w:rPr>
      </w:pPr>
      <w:r>
        <w:rPr>
          <w:i/>
          <w:sz w:val="24"/>
        </w:rPr>
        <w:t>Родителските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срещи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са</w:t>
      </w:r>
      <w:r>
        <w:rPr>
          <w:spacing w:val="-1"/>
          <w:sz w:val="24"/>
        </w:rPr>
        <w:t xml:space="preserve"> </w:t>
      </w:r>
      <w:r>
        <w:rPr>
          <w:sz w:val="24"/>
        </w:rPr>
        <w:t>утвърдена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общуването.</w:t>
      </w:r>
    </w:p>
    <w:p w14:paraId="697C9AF2" w14:textId="2A4D0120" w:rsidR="007343F2" w:rsidRPr="007343F2" w:rsidRDefault="007343F2" w:rsidP="007343F2">
      <w:pPr>
        <w:spacing w:before="255" w:line="360" w:lineRule="auto"/>
        <w:ind w:left="220"/>
        <w:rPr>
          <w:i/>
          <w:sz w:val="24"/>
        </w:rPr>
      </w:pPr>
      <w:r>
        <w:rPr>
          <w:i/>
          <w:sz w:val="24"/>
        </w:rPr>
        <w:t xml:space="preserve">Открити моменти от живота на детето в детската градина – </w:t>
      </w:r>
      <w:r>
        <w:rPr>
          <w:sz w:val="24"/>
        </w:rPr>
        <w:t>учебни ситуации, празници и развлечения, „отворени врати” за родителите във всеки удобен за тях момент от режима</w:t>
      </w:r>
      <w:r>
        <w:rPr>
          <w:i/>
          <w:sz w:val="24"/>
        </w:rPr>
        <w:t>.</w:t>
      </w:r>
    </w:p>
    <w:p w14:paraId="6C512687" w14:textId="77777777" w:rsidR="007343F2" w:rsidRDefault="007343F2" w:rsidP="007343F2">
      <w:pPr>
        <w:pStyle w:val="BodyText"/>
        <w:spacing w:line="360" w:lineRule="auto"/>
        <w:ind w:left="220"/>
      </w:pPr>
      <w:r>
        <w:t>Участието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родителите</w:t>
      </w:r>
      <w:r>
        <w:rPr>
          <w:spacing w:val="-1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бъде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съществено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няколко</w:t>
      </w:r>
      <w:r>
        <w:rPr>
          <w:spacing w:val="-2"/>
        </w:rPr>
        <w:t xml:space="preserve"> </w:t>
      </w:r>
      <w:r>
        <w:t>различни</w:t>
      </w:r>
      <w:r>
        <w:rPr>
          <w:spacing w:val="-1"/>
        </w:rPr>
        <w:t xml:space="preserve"> </w:t>
      </w:r>
      <w:r>
        <w:t>насоки,</w:t>
      </w:r>
      <w:r>
        <w:rPr>
          <w:spacing w:val="-5"/>
        </w:rPr>
        <w:t xml:space="preserve"> </w:t>
      </w:r>
      <w:r>
        <w:t>които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преплитат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допълват</w:t>
      </w:r>
    </w:p>
    <w:p w14:paraId="00400979" w14:textId="77777777" w:rsidR="007343F2" w:rsidRDefault="007343F2" w:rsidP="007343F2">
      <w:pPr>
        <w:pStyle w:val="BodyText"/>
        <w:spacing w:before="264" w:line="360" w:lineRule="auto"/>
        <w:ind w:left="220"/>
      </w:pPr>
      <w:r>
        <w:rPr>
          <w:rFonts w:ascii="Symbol" w:hAnsi="Symbol"/>
          <w:sz w:val="21"/>
        </w:rPr>
        <w:t></w:t>
      </w:r>
      <w:r>
        <w:t>Програми,</w:t>
      </w:r>
      <w:r>
        <w:rPr>
          <w:spacing w:val="-11"/>
        </w:rPr>
        <w:t xml:space="preserve"> </w:t>
      </w:r>
      <w:r>
        <w:t>занимания,</w:t>
      </w:r>
      <w:r>
        <w:rPr>
          <w:spacing w:val="-13"/>
        </w:rPr>
        <w:t xml:space="preserve"> </w:t>
      </w:r>
      <w:r>
        <w:t>игри,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които</w:t>
      </w:r>
      <w:r>
        <w:rPr>
          <w:spacing w:val="-11"/>
        </w:rPr>
        <w:t xml:space="preserve"> </w:t>
      </w:r>
      <w:r>
        <w:t>родителите</w:t>
      </w:r>
      <w:r>
        <w:rPr>
          <w:spacing w:val="-10"/>
        </w:rPr>
        <w:t xml:space="preserve"> </w:t>
      </w:r>
      <w:r>
        <w:t>участват</w:t>
      </w:r>
      <w:r>
        <w:rPr>
          <w:spacing w:val="-10"/>
        </w:rPr>
        <w:t xml:space="preserve"> </w:t>
      </w:r>
      <w:r>
        <w:t>заедно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децата</w:t>
      </w:r>
      <w:r>
        <w:rPr>
          <w:spacing w:val="-10"/>
        </w:rPr>
        <w:t xml:space="preserve"> </w:t>
      </w:r>
      <w:r>
        <w:rPr>
          <w:spacing w:val="-5"/>
        </w:rPr>
        <w:t>си;</w:t>
      </w:r>
    </w:p>
    <w:p w14:paraId="33B82752" w14:textId="77777777" w:rsidR="007343F2" w:rsidRDefault="007343F2" w:rsidP="007343F2">
      <w:pPr>
        <w:pStyle w:val="BodyText"/>
        <w:spacing w:before="10" w:line="360" w:lineRule="auto"/>
        <w:ind w:left="220"/>
      </w:pPr>
      <w:r>
        <w:rPr>
          <w:rFonts w:ascii="Symbol" w:hAnsi="Symbol"/>
          <w:sz w:val="21"/>
        </w:rPr>
        <w:t></w:t>
      </w:r>
      <w:r>
        <w:t>Насърчаване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родителите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се</w:t>
      </w:r>
      <w:r>
        <w:rPr>
          <w:spacing w:val="-10"/>
        </w:rPr>
        <w:t xml:space="preserve"> </w:t>
      </w:r>
      <w:r>
        <w:t>включват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домашните</w:t>
      </w:r>
      <w:r>
        <w:rPr>
          <w:spacing w:val="-8"/>
        </w:rPr>
        <w:t xml:space="preserve"> </w:t>
      </w:r>
      <w:r>
        <w:t>занимания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проектите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децата</w:t>
      </w:r>
      <w:r>
        <w:rPr>
          <w:spacing w:val="-8"/>
        </w:rPr>
        <w:t xml:space="preserve"> </w:t>
      </w:r>
      <w:r>
        <w:rPr>
          <w:spacing w:val="-5"/>
        </w:rPr>
        <w:t>си</w:t>
      </w:r>
    </w:p>
    <w:p w14:paraId="3AC94FC1" w14:textId="77777777" w:rsidR="007343F2" w:rsidRDefault="007343F2" w:rsidP="007343F2">
      <w:pPr>
        <w:pStyle w:val="BodyText"/>
        <w:spacing w:before="10" w:line="360" w:lineRule="auto"/>
        <w:ind w:left="220"/>
      </w:pPr>
      <w:r>
        <w:rPr>
          <w:rFonts w:ascii="Symbol" w:hAnsi="Symbol"/>
          <w:sz w:val="21"/>
        </w:rPr>
        <w:lastRenderedPageBreak/>
        <w:t></w:t>
      </w:r>
      <w:r>
        <w:t>Участие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родителите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ДГ</w:t>
      </w:r>
      <w:r>
        <w:rPr>
          <w:spacing w:val="-9"/>
        </w:rPr>
        <w:t xml:space="preserve"> </w:t>
      </w:r>
      <w:r>
        <w:t>като</w:t>
      </w:r>
      <w:r>
        <w:rPr>
          <w:spacing w:val="-8"/>
        </w:rPr>
        <w:t xml:space="preserve"> </w:t>
      </w:r>
      <w:r>
        <w:t>помощник-учители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организатори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различни</w:t>
      </w:r>
      <w:r>
        <w:rPr>
          <w:spacing w:val="-8"/>
        </w:rPr>
        <w:t xml:space="preserve"> </w:t>
      </w:r>
      <w:r>
        <w:t>дейности,</w:t>
      </w:r>
      <w:r>
        <w:rPr>
          <w:spacing w:val="-9"/>
        </w:rPr>
        <w:t xml:space="preserve"> </w:t>
      </w:r>
      <w:r>
        <w:t>клубове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интереси,</w:t>
      </w:r>
      <w:r>
        <w:rPr>
          <w:spacing w:val="-12"/>
        </w:rPr>
        <w:t xml:space="preserve"> </w:t>
      </w:r>
      <w:r>
        <w:t>образователни</w:t>
      </w:r>
      <w:r>
        <w:rPr>
          <w:spacing w:val="-8"/>
        </w:rPr>
        <w:t xml:space="preserve"> </w:t>
      </w:r>
      <w:r>
        <w:rPr>
          <w:spacing w:val="-2"/>
        </w:rPr>
        <w:t>екскурзии</w:t>
      </w:r>
    </w:p>
    <w:p w14:paraId="5805749B" w14:textId="77777777" w:rsidR="007343F2" w:rsidRDefault="007343F2" w:rsidP="007343F2">
      <w:pPr>
        <w:pStyle w:val="BodyText"/>
        <w:spacing w:before="7" w:line="360" w:lineRule="auto"/>
        <w:ind w:left="220"/>
      </w:pPr>
      <w:r>
        <w:rPr>
          <w:rFonts w:ascii="Symbol" w:hAnsi="Symbol"/>
          <w:sz w:val="21"/>
        </w:rPr>
        <w:t></w:t>
      </w:r>
      <w:r>
        <w:t>Консултиране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мнението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родителите,</w:t>
      </w:r>
      <w:r>
        <w:rPr>
          <w:spacing w:val="-9"/>
        </w:rPr>
        <w:t xml:space="preserve"> </w:t>
      </w:r>
      <w:r>
        <w:t>активно</w:t>
      </w:r>
      <w:r>
        <w:rPr>
          <w:spacing w:val="-7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родителите</w:t>
      </w:r>
      <w:r>
        <w:rPr>
          <w:spacing w:val="-9"/>
        </w:rPr>
        <w:t xml:space="preserve"> </w:t>
      </w:r>
      <w:r>
        <w:t>във</w:t>
      </w:r>
      <w:r>
        <w:rPr>
          <w:spacing w:val="-9"/>
        </w:rPr>
        <w:t xml:space="preserve"> </w:t>
      </w:r>
      <w:r>
        <w:t>вземането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решения,</w:t>
      </w:r>
      <w:r>
        <w:rPr>
          <w:spacing w:val="-9"/>
        </w:rPr>
        <w:t xml:space="preserve"> </w:t>
      </w:r>
      <w:r>
        <w:t>засягащи</w:t>
      </w:r>
      <w:r>
        <w:rPr>
          <w:spacing w:val="-9"/>
        </w:rPr>
        <w:t xml:space="preserve"> </w:t>
      </w:r>
      <w:r>
        <w:t>образователния</w:t>
      </w:r>
      <w:r>
        <w:rPr>
          <w:spacing w:val="-8"/>
        </w:rPr>
        <w:t xml:space="preserve"> </w:t>
      </w:r>
      <w:r>
        <w:rPr>
          <w:spacing w:val="-2"/>
        </w:rPr>
        <w:t>процес</w:t>
      </w:r>
    </w:p>
    <w:p w14:paraId="645741D0" w14:textId="77777777" w:rsidR="007343F2" w:rsidRDefault="007343F2" w:rsidP="007343F2">
      <w:pPr>
        <w:pStyle w:val="BodyText"/>
        <w:spacing w:before="55" w:line="360" w:lineRule="auto"/>
        <w:ind w:left="220"/>
      </w:pPr>
      <w:r>
        <w:rPr>
          <w:rFonts w:ascii="Symbol" w:hAnsi="Symbol"/>
          <w:sz w:val="21"/>
        </w:rPr>
        <w:t></w:t>
      </w:r>
      <w:r>
        <w:t>Курсове</w:t>
      </w:r>
      <w:r>
        <w:rPr>
          <w:spacing w:val="-1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родители,</w:t>
      </w:r>
      <w:r>
        <w:rPr>
          <w:spacing w:val="-11"/>
        </w:rPr>
        <w:t xml:space="preserve"> </w:t>
      </w:r>
      <w:r>
        <w:t>програми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учене</w:t>
      </w:r>
      <w:r>
        <w:rPr>
          <w:spacing w:val="-11"/>
        </w:rPr>
        <w:t xml:space="preserve"> </w:t>
      </w:r>
      <w:r>
        <w:t>през</w:t>
      </w:r>
      <w:r>
        <w:rPr>
          <w:spacing w:val="-11"/>
        </w:rPr>
        <w:t xml:space="preserve"> </w:t>
      </w:r>
      <w:r>
        <w:t>целия</w:t>
      </w:r>
      <w:r>
        <w:rPr>
          <w:spacing w:val="-10"/>
        </w:rPr>
        <w:t xml:space="preserve"> </w:t>
      </w:r>
      <w:r>
        <w:rPr>
          <w:spacing w:val="-2"/>
        </w:rPr>
        <w:t>живот</w:t>
      </w:r>
    </w:p>
    <w:p w14:paraId="0284AACC" w14:textId="77777777" w:rsidR="007343F2" w:rsidRDefault="007343F2" w:rsidP="007343F2">
      <w:pPr>
        <w:pStyle w:val="BodyText"/>
        <w:spacing w:line="360" w:lineRule="auto"/>
        <w:ind w:left="220"/>
      </w:pPr>
      <w:r>
        <w:rPr>
          <w:rFonts w:ascii="Symbol" w:hAnsi="Symbol"/>
          <w:sz w:val="21"/>
        </w:rPr>
        <w:t></w:t>
      </w:r>
      <w:r>
        <w:t>Особено</w:t>
      </w:r>
      <w:r>
        <w:rPr>
          <w:spacing w:val="29"/>
        </w:rPr>
        <w:t xml:space="preserve"> </w:t>
      </w:r>
      <w:r>
        <w:t>полезни</w:t>
      </w:r>
      <w:r>
        <w:rPr>
          <w:spacing w:val="30"/>
        </w:rPr>
        <w:t xml:space="preserve"> </w:t>
      </w:r>
      <w:r>
        <w:t>се</w:t>
      </w:r>
      <w:r>
        <w:rPr>
          <w:spacing w:val="28"/>
        </w:rPr>
        <w:t xml:space="preserve"> </w:t>
      </w:r>
      <w:r>
        <w:t>оказват</w:t>
      </w:r>
      <w:r>
        <w:rPr>
          <w:spacing w:val="30"/>
        </w:rPr>
        <w:t xml:space="preserve"> </w:t>
      </w:r>
      <w:r>
        <w:t>проектите,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които</w:t>
      </w:r>
      <w:r>
        <w:rPr>
          <w:spacing w:val="30"/>
        </w:rPr>
        <w:t xml:space="preserve"> </w:t>
      </w:r>
      <w:r>
        <w:t>родителите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децата</w:t>
      </w:r>
      <w:r>
        <w:rPr>
          <w:spacing w:val="29"/>
        </w:rPr>
        <w:t xml:space="preserve"> </w:t>
      </w:r>
      <w:r>
        <w:t>заедно</w:t>
      </w:r>
      <w:r>
        <w:rPr>
          <w:spacing w:val="29"/>
        </w:rPr>
        <w:t xml:space="preserve"> </w:t>
      </w:r>
      <w:r>
        <w:t>работят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облагородяване</w:t>
      </w:r>
      <w:r>
        <w:rPr>
          <w:spacing w:val="2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околната</w:t>
      </w:r>
      <w:r>
        <w:rPr>
          <w:spacing w:val="29"/>
        </w:rPr>
        <w:t xml:space="preserve"> </w:t>
      </w:r>
      <w:r>
        <w:t>среда,</w:t>
      </w:r>
      <w:r>
        <w:rPr>
          <w:spacing w:val="29"/>
        </w:rPr>
        <w:t xml:space="preserve"> </w:t>
      </w:r>
      <w:r>
        <w:t>двора,</w:t>
      </w:r>
      <w:r>
        <w:rPr>
          <w:spacing w:val="29"/>
        </w:rPr>
        <w:t xml:space="preserve"> </w:t>
      </w:r>
      <w:r>
        <w:t>подготовката</w:t>
      </w:r>
      <w:r>
        <w:rPr>
          <w:spacing w:val="29"/>
        </w:rPr>
        <w:t xml:space="preserve"> </w:t>
      </w:r>
      <w:r>
        <w:t>на празници в ДГ, или пък вземат участие в доброволни инициативи в помощ на уязвими групи.</w:t>
      </w:r>
    </w:p>
    <w:p w14:paraId="36990C9B" w14:textId="77777777" w:rsidR="007343F2" w:rsidRDefault="007343F2" w:rsidP="007343F2">
      <w:pPr>
        <w:pStyle w:val="BodyText"/>
        <w:spacing w:before="233" w:line="360" w:lineRule="auto"/>
      </w:pPr>
    </w:p>
    <w:p w14:paraId="7A6286A6" w14:textId="052C0548" w:rsidR="007343F2" w:rsidRPr="007343F2" w:rsidRDefault="007343F2" w:rsidP="007343F2">
      <w:pPr>
        <w:pStyle w:val="Heading2"/>
        <w:spacing w:line="360" w:lineRule="auto"/>
      </w:pPr>
      <w:r>
        <w:t>ОБЩЕСТВЕН</w:t>
      </w:r>
      <w:r>
        <w:rPr>
          <w:spacing w:val="-3"/>
        </w:rPr>
        <w:t xml:space="preserve"> </w:t>
      </w:r>
      <w:r>
        <w:rPr>
          <w:spacing w:val="-4"/>
        </w:rPr>
        <w:t>СЪВЕТ</w:t>
      </w:r>
    </w:p>
    <w:p w14:paraId="30D491E1" w14:textId="77777777" w:rsidR="007343F2" w:rsidRDefault="007343F2" w:rsidP="007343F2">
      <w:pPr>
        <w:pStyle w:val="BodyText"/>
        <w:spacing w:line="360" w:lineRule="auto"/>
        <w:ind w:left="220" w:right="114"/>
        <w:jc w:val="both"/>
      </w:pPr>
      <w:r>
        <w:t>Обществения</w:t>
      </w:r>
      <w:r>
        <w:rPr>
          <w:spacing w:val="-11"/>
        </w:rPr>
        <w:t xml:space="preserve"> </w:t>
      </w:r>
      <w:r>
        <w:t>съвет</w:t>
      </w:r>
      <w:r>
        <w:rPr>
          <w:spacing w:val="-10"/>
        </w:rPr>
        <w:t xml:space="preserve"> </w:t>
      </w:r>
      <w:r>
        <w:t>към</w:t>
      </w:r>
      <w:r>
        <w:rPr>
          <w:spacing w:val="-9"/>
        </w:rPr>
        <w:t xml:space="preserve"> </w:t>
      </w:r>
      <w:r>
        <w:t>детската</w:t>
      </w:r>
      <w:r>
        <w:rPr>
          <w:spacing w:val="-12"/>
        </w:rPr>
        <w:t xml:space="preserve"> </w:t>
      </w:r>
      <w:r>
        <w:t>градина</w:t>
      </w:r>
      <w:r>
        <w:rPr>
          <w:spacing w:val="-12"/>
        </w:rPr>
        <w:t xml:space="preserve"> </w:t>
      </w:r>
      <w:r>
        <w:t>се</w:t>
      </w:r>
      <w:r>
        <w:rPr>
          <w:spacing w:val="-10"/>
        </w:rPr>
        <w:t xml:space="preserve"> </w:t>
      </w:r>
      <w:r>
        <w:t>създава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силата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чл.</w:t>
      </w:r>
      <w:r>
        <w:rPr>
          <w:spacing w:val="-11"/>
        </w:rPr>
        <w:t xml:space="preserve"> </w:t>
      </w:r>
      <w:r>
        <w:t>264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ЗПУО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</w:t>
      </w:r>
      <w:r>
        <w:rPr>
          <w:spacing w:val="-8"/>
        </w:rPr>
        <w:t xml:space="preserve"> </w:t>
      </w:r>
      <w:r>
        <w:t>създаване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активни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демократично</w:t>
      </w:r>
      <w:r>
        <w:rPr>
          <w:spacing w:val="-11"/>
        </w:rPr>
        <w:t xml:space="preserve"> </w:t>
      </w:r>
      <w:r>
        <w:t>функциониращи общности. Общественият съвет е орган за подпомагане на развитието на детската градина и за граждански контрол на управлението им. Състои се от нечетен брой членове и включва един представител на финансиращия орган и най-малко</w:t>
      </w:r>
      <w:r>
        <w:rPr>
          <w:spacing w:val="-1"/>
        </w:rPr>
        <w:t xml:space="preserve"> </w:t>
      </w:r>
      <w:r>
        <w:t>трима представители на родителите на деца от съответната институция.</w:t>
      </w:r>
      <w:r>
        <w:rPr>
          <w:spacing w:val="-15"/>
        </w:rPr>
        <w:t xml:space="preserve"> </w:t>
      </w:r>
      <w:r>
        <w:t>Представителите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родителите</w:t>
      </w:r>
      <w:r>
        <w:rPr>
          <w:spacing w:val="-15"/>
        </w:rPr>
        <w:t xml:space="preserve"> </w:t>
      </w:r>
      <w:r>
        <w:t>се</w:t>
      </w:r>
      <w:r>
        <w:rPr>
          <w:spacing w:val="-15"/>
        </w:rPr>
        <w:t xml:space="preserve"> </w:t>
      </w:r>
      <w:r>
        <w:t>излъчват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събрание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родителите,</w:t>
      </w:r>
      <w:r>
        <w:rPr>
          <w:spacing w:val="-15"/>
        </w:rPr>
        <w:t xml:space="preserve"> </w:t>
      </w:r>
      <w:r>
        <w:t>свикано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директора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детската</w:t>
      </w:r>
      <w:r>
        <w:rPr>
          <w:spacing w:val="-15"/>
        </w:rPr>
        <w:t xml:space="preserve"> </w:t>
      </w:r>
      <w:r>
        <w:t>градина.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събранието</w:t>
      </w:r>
      <w:r>
        <w:rPr>
          <w:spacing w:val="-15"/>
        </w:rPr>
        <w:t xml:space="preserve"> </w:t>
      </w:r>
      <w:r>
        <w:t>се</w:t>
      </w:r>
      <w:r>
        <w:rPr>
          <w:spacing w:val="-15"/>
        </w:rPr>
        <w:t xml:space="preserve"> </w:t>
      </w:r>
      <w:r>
        <w:t>определя броят на представителитена родителите и се избират и резервни членове на обществения съвет. Председателят на обществения съвет се избира от от членовете му. Членовете на обществения съвет се определят за срок не по-дълъг от три години.</w:t>
      </w:r>
    </w:p>
    <w:p w14:paraId="65ED3D14" w14:textId="77777777" w:rsidR="007343F2" w:rsidRDefault="007343F2" w:rsidP="007343F2">
      <w:pPr>
        <w:pStyle w:val="BodyText"/>
        <w:spacing w:before="242" w:line="360" w:lineRule="auto"/>
        <w:ind w:left="220"/>
      </w:pPr>
      <w:r>
        <w:t>Общественият</w:t>
      </w:r>
      <w:r>
        <w:rPr>
          <w:spacing w:val="-2"/>
        </w:rPr>
        <w:t xml:space="preserve"> </w:t>
      </w:r>
      <w:r>
        <w:t>съвет</w:t>
      </w:r>
      <w:r>
        <w:rPr>
          <w:spacing w:val="-1"/>
        </w:rPr>
        <w:t xml:space="preserve"> </w:t>
      </w:r>
      <w:r>
        <w:t>в детската</w:t>
      </w:r>
      <w:r>
        <w:rPr>
          <w:spacing w:val="-1"/>
        </w:rPr>
        <w:t xml:space="preserve"> </w:t>
      </w:r>
      <w:r>
        <w:rPr>
          <w:spacing w:val="-2"/>
        </w:rPr>
        <w:t>градина:</w:t>
      </w:r>
    </w:p>
    <w:p w14:paraId="594D0806" w14:textId="77777777" w:rsidR="007343F2" w:rsidRDefault="007343F2" w:rsidP="007343F2">
      <w:pPr>
        <w:pStyle w:val="ListParagraph"/>
        <w:numPr>
          <w:ilvl w:val="0"/>
          <w:numId w:val="1"/>
        </w:numPr>
        <w:tabs>
          <w:tab w:val="left" w:pos="400"/>
        </w:tabs>
        <w:spacing w:before="240" w:line="360" w:lineRule="auto"/>
        <w:ind w:left="400" w:hanging="180"/>
        <w:rPr>
          <w:sz w:val="24"/>
        </w:rPr>
      </w:pPr>
      <w:r>
        <w:rPr>
          <w:sz w:val="24"/>
        </w:rPr>
        <w:t>Одобрява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стратегията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5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изпълнението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й.</w:t>
      </w:r>
    </w:p>
    <w:p w14:paraId="7B39AD43" w14:textId="77777777" w:rsidR="007343F2" w:rsidRDefault="007343F2" w:rsidP="007343F2">
      <w:pPr>
        <w:spacing w:line="360" w:lineRule="auto"/>
        <w:rPr>
          <w:sz w:val="24"/>
        </w:rPr>
      </w:pPr>
    </w:p>
    <w:p w14:paraId="6EB8D06F" w14:textId="77777777" w:rsidR="007343F2" w:rsidRDefault="007343F2" w:rsidP="007343F2">
      <w:pPr>
        <w:pStyle w:val="ListParagraph"/>
        <w:numPr>
          <w:ilvl w:val="0"/>
          <w:numId w:val="1"/>
        </w:numPr>
        <w:tabs>
          <w:tab w:val="left" w:pos="400"/>
        </w:tabs>
        <w:spacing w:before="74" w:line="360" w:lineRule="auto"/>
        <w:rPr>
          <w:sz w:val="24"/>
        </w:rPr>
      </w:pPr>
      <w:r>
        <w:rPr>
          <w:sz w:val="24"/>
        </w:rPr>
        <w:lastRenderedPageBreak/>
        <w:t>Участва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-1"/>
          <w:sz w:val="24"/>
        </w:rPr>
        <w:t xml:space="preserve"> </w:t>
      </w:r>
      <w:r>
        <w:rPr>
          <w:sz w:val="24"/>
        </w:rPr>
        <w:t>на педагогическия</w:t>
      </w:r>
      <w:r>
        <w:rPr>
          <w:spacing w:val="-1"/>
          <w:sz w:val="24"/>
        </w:rPr>
        <w:t xml:space="preserve"> </w:t>
      </w:r>
      <w:r>
        <w:rPr>
          <w:sz w:val="24"/>
        </w:rPr>
        <w:t>съвет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обсъждането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програмите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чл.</w:t>
      </w:r>
      <w:r>
        <w:rPr>
          <w:spacing w:val="-1"/>
          <w:sz w:val="24"/>
        </w:rPr>
        <w:t xml:space="preserve"> </w:t>
      </w:r>
      <w:r>
        <w:rPr>
          <w:sz w:val="24"/>
        </w:rPr>
        <w:t>263,</w:t>
      </w:r>
      <w:r>
        <w:rPr>
          <w:spacing w:val="-1"/>
          <w:sz w:val="24"/>
        </w:rPr>
        <w:t xml:space="preserve"> </w:t>
      </w:r>
      <w:r>
        <w:rPr>
          <w:sz w:val="24"/>
        </w:rPr>
        <w:t>ал.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ЗПУО;</w:t>
      </w:r>
    </w:p>
    <w:p w14:paraId="688E59F7" w14:textId="0E84B6E0" w:rsidR="007343F2" w:rsidRPr="007343F2" w:rsidRDefault="007343F2" w:rsidP="007343F2">
      <w:pPr>
        <w:pStyle w:val="ListParagraph"/>
        <w:numPr>
          <w:ilvl w:val="0"/>
          <w:numId w:val="1"/>
        </w:numPr>
        <w:tabs>
          <w:tab w:val="left" w:pos="400"/>
        </w:tabs>
        <w:spacing w:before="269" w:line="360" w:lineRule="auto"/>
        <w:ind w:left="220" w:right="119" w:firstLine="0"/>
        <w:rPr>
          <w:sz w:val="24"/>
        </w:rPr>
      </w:pPr>
      <w:r>
        <w:rPr>
          <w:sz w:val="24"/>
        </w:rPr>
        <w:t>Предлага</w:t>
      </w:r>
      <w:r>
        <w:rPr>
          <w:spacing w:val="-1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мерки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подобряване</w:t>
      </w:r>
      <w:r>
        <w:rPr>
          <w:spacing w:val="-16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-16"/>
          <w:sz w:val="24"/>
        </w:rPr>
        <w:t xml:space="preserve"> </w:t>
      </w:r>
      <w:r>
        <w:rPr>
          <w:sz w:val="24"/>
        </w:rPr>
        <w:t>въз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резултатите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самооценката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институцията,</w:t>
      </w:r>
      <w:r>
        <w:rPr>
          <w:spacing w:val="-15"/>
          <w:sz w:val="24"/>
        </w:rPr>
        <w:t xml:space="preserve"> </w:t>
      </w:r>
      <w:r>
        <w:rPr>
          <w:sz w:val="24"/>
        </w:rPr>
        <w:t>външното оценяване - за училищата, и инспектирането на детската градина;</w:t>
      </w:r>
    </w:p>
    <w:p w14:paraId="381E417B" w14:textId="77777777" w:rsidR="007343F2" w:rsidRDefault="007343F2" w:rsidP="007343F2">
      <w:pPr>
        <w:pStyle w:val="ListParagraph"/>
        <w:numPr>
          <w:ilvl w:val="0"/>
          <w:numId w:val="1"/>
        </w:numPr>
        <w:tabs>
          <w:tab w:val="left" w:pos="398"/>
        </w:tabs>
        <w:spacing w:line="360" w:lineRule="auto"/>
        <w:ind w:left="398" w:hanging="178"/>
        <w:rPr>
          <w:sz w:val="24"/>
        </w:rPr>
      </w:pPr>
      <w:r>
        <w:rPr>
          <w:sz w:val="24"/>
        </w:rPr>
        <w:t>Дава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становище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разпределението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капиталовите</w:t>
      </w:r>
      <w:r>
        <w:rPr>
          <w:spacing w:val="-2"/>
          <w:sz w:val="24"/>
        </w:rPr>
        <w:t xml:space="preserve"> разходи;</w:t>
      </w:r>
    </w:p>
    <w:p w14:paraId="7E8A5BBF" w14:textId="7A95B4B6" w:rsidR="007343F2" w:rsidRPr="007343F2" w:rsidRDefault="007343F2" w:rsidP="007343F2">
      <w:pPr>
        <w:pStyle w:val="ListParagraph"/>
        <w:numPr>
          <w:ilvl w:val="0"/>
          <w:numId w:val="1"/>
        </w:numPr>
        <w:tabs>
          <w:tab w:val="left" w:pos="400"/>
        </w:tabs>
        <w:spacing w:before="255" w:line="360" w:lineRule="auto"/>
        <w:ind w:left="220" w:right="121" w:firstLine="0"/>
        <w:rPr>
          <w:sz w:val="24"/>
        </w:rPr>
      </w:pPr>
      <w:r>
        <w:rPr>
          <w:sz w:val="24"/>
        </w:rPr>
        <w:t>Съгласува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предложението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разпределение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установеното</w:t>
      </w:r>
      <w:r>
        <w:rPr>
          <w:spacing w:val="-9"/>
          <w:sz w:val="24"/>
        </w:rPr>
        <w:t xml:space="preserve"> </w:t>
      </w:r>
      <w:r>
        <w:rPr>
          <w:sz w:val="24"/>
        </w:rPr>
        <w:t>към</w:t>
      </w:r>
      <w:r>
        <w:rPr>
          <w:spacing w:val="-10"/>
          <w:sz w:val="24"/>
        </w:rPr>
        <w:t xml:space="preserve"> </w:t>
      </w:r>
      <w:r>
        <w:rPr>
          <w:sz w:val="24"/>
        </w:rPr>
        <w:t>края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предходната</w:t>
      </w:r>
      <w:r>
        <w:rPr>
          <w:spacing w:val="-10"/>
          <w:sz w:val="24"/>
        </w:rPr>
        <w:t xml:space="preserve"> </w:t>
      </w:r>
      <w:r>
        <w:rPr>
          <w:sz w:val="24"/>
        </w:rPr>
        <w:t>година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превишение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постъпленията над плащанията по бюджета на детската градина;</w:t>
      </w:r>
    </w:p>
    <w:p w14:paraId="099BC067" w14:textId="32901626" w:rsidR="007343F2" w:rsidRPr="007343F2" w:rsidRDefault="007343F2" w:rsidP="007343F2">
      <w:pPr>
        <w:pStyle w:val="ListParagraph"/>
        <w:numPr>
          <w:ilvl w:val="0"/>
          <w:numId w:val="1"/>
        </w:numPr>
        <w:tabs>
          <w:tab w:val="left" w:pos="400"/>
        </w:tabs>
        <w:spacing w:line="360" w:lineRule="auto"/>
        <w:ind w:left="220" w:right="121" w:firstLine="0"/>
        <w:rPr>
          <w:sz w:val="24"/>
        </w:rPr>
      </w:pPr>
      <w:r>
        <w:rPr>
          <w:sz w:val="24"/>
        </w:rPr>
        <w:t>Участва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комисиите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атестиране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директорите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условията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реда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държавния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образователен</w:t>
      </w:r>
      <w:r>
        <w:rPr>
          <w:spacing w:val="38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статута</w:t>
      </w:r>
      <w:r>
        <w:rPr>
          <w:spacing w:val="36"/>
          <w:sz w:val="24"/>
        </w:rPr>
        <w:t xml:space="preserve"> </w:t>
      </w:r>
      <w:r>
        <w:rPr>
          <w:sz w:val="24"/>
        </w:rPr>
        <w:t>и професионалното развитие на учителите, директорите и другите педагогически специалисти;</w:t>
      </w:r>
    </w:p>
    <w:p w14:paraId="3730E06C" w14:textId="77777777" w:rsidR="007343F2" w:rsidRDefault="007343F2" w:rsidP="007343F2">
      <w:pPr>
        <w:pStyle w:val="ListParagraph"/>
        <w:numPr>
          <w:ilvl w:val="0"/>
          <w:numId w:val="1"/>
        </w:numPr>
        <w:tabs>
          <w:tab w:val="left" w:pos="400"/>
        </w:tabs>
        <w:spacing w:line="360" w:lineRule="auto"/>
        <w:ind w:left="400" w:hanging="180"/>
        <w:rPr>
          <w:sz w:val="24"/>
        </w:rPr>
      </w:pPr>
      <w:r>
        <w:rPr>
          <w:sz w:val="24"/>
        </w:rPr>
        <w:t>Съгласува</w:t>
      </w:r>
      <w:r>
        <w:rPr>
          <w:spacing w:val="-4"/>
          <w:sz w:val="24"/>
        </w:rPr>
        <w:t xml:space="preserve"> </w:t>
      </w:r>
      <w:r>
        <w:rPr>
          <w:sz w:val="24"/>
        </w:rPr>
        <w:t>избора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от учителите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чл.</w:t>
      </w:r>
      <w:r>
        <w:rPr>
          <w:spacing w:val="-2"/>
          <w:sz w:val="24"/>
        </w:rPr>
        <w:t xml:space="preserve"> </w:t>
      </w:r>
      <w:r>
        <w:rPr>
          <w:sz w:val="24"/>
        </w:rPr>
        <w:t>164,</w:t>
      </w:r>
      <w:r>
        <w:rPr>
          <w:spacing w:val="-2"/>
          <w:sz w:val="24"/>
        </w:rPr>
        <w:t xml:space="preserve"> </w:t>
      </w:r>
      <w:r>
        <w:rPr>
          <w:sz w:val="24"/>
        </w:rPr>
        <w:t>ал.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учебниците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учебните</w:t>
      </w:r>
      <w:r>
        <w:rPr>
          <w:spacing w:val="-2"/>
          <w:sz w:val="24"/>
        </w:rPr>
        <w:t xml:space="preserve"> комплекти;</w:t>
      </w:r>
    </w:p>
    <w:p w14:paraId="691E6121" w14:textId="77777777" w:rsidR="007343F2" w:rsidRDefault="007343F2" w:rsidP="007343F2">
      <w:pPr>
        <w:pStyle w:val="ListParagraph"/>
        <w:numPr>
          <w:ilvl w:val="0"/>
          <w:numId w:val="1"/>
        </w:numPr>
        <w:tabs>
          <w:tab w:val="left" w:pos="400"/>
        </w:tabs>
        <w:spacing w:before="269" w:line="360" w:lineRule="auto"/>
        <w:ind w:left="400" w:hanging="180"/>
        <w:rPr>
          <w:sz w:val="24"/>
        </w:rPr>
      </w:pPr>
      <w:r>
        <w:rPr>
          <w:sz w:val="24"/>
        </w:rPr>
        <w:t>Сигнализира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компетентните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органи,</w:t>
      </w:r>
      <w:r>
        <w:rPr>
          <w:spacing w:val="-5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осъществяване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-4"/>
          <w:sz w:val="24"/>
        </w:rPr>
        <w:t xml:space="preserve"> </w:t>
      </w:r>
      <w:r>
        <w:rPr>
          <w:sz w:val="24"/>
        </w:rPr>
        <w:t>си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констатира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нормативните</w:t>
      </w:r>
      <w:r>
        <w:rPr>
          <w:spacing w:val="-2"/>
          <w:sz w:val="24"/>
        </w:rPr>
        <w:t xml:space="preserve"> актове;</w:t>
      </w:r>
    </w:p>
    <w:p w14:paraId="6D4D3B61" w14:textId="6730FAE5" w:rsidR="007343F2" w:rsidRDefault="007343F2" w:rsidP="007343F2">
      <w:pPr>
        <w:pStyle w:val="BodyText"/>
        <w:spacing w:before="255" w:line="360" w:lineRule="auto"/>
        <w:ind w:left="220" w:firstLine="60"/>
      </w:pPr>
      <w:r>
        <w:t>(2)При неодобрение от обществения съвет на актовете по ал. 1, т. 1 и 6 те се връщат с мотиви за повторно разглеждане от педагогическия съвет. При</w:t>
      </w:r>
      <w:r>
        <w:rPr>
          <w:spacing w:val="40"/>
        </w:rPr>
        <w:t xml:space="preserve"> </w:t>
      </w:r>
      <w:r>
        <w:t>повторното им разглеждане педагогическият съвет се произнася по мотивите и взема окончателно решение.</w:t>
      </w:r>
    </w:p>
    <w:p w14:paraId="46EBEB7A" w14:textId="77777777" w:rsidR="007343F2" w:rsidRDefault="007343F2" w:rsidP="007343F2">
      <w:pPr>
        <w:pStyle w:val="BodyText"/>
        <w:spacing w:line="360" w:lineRule="auto"/>
        <w:ind w:left="220"/>
      </w:pPr>
      <w:r>
        <w:t>За да се случи това, са необходими съвместните усилия на държавните институции, ръководството на институцията, учителите и родителите. Но преди всичко,</w:t>
      </w:r>
      <w:r>
        <w:rPr>
          <w:spacing w:val="-12"/>
        </w:rPr>
        <w:t xml:space="preserve"> </w:t>
      </w:r>
      <w:r>
        <w:t>необходима</w:t>
      </w:r>
      <w:r>
        <w:rPr>
          <w:spacing w:val="-11"/>
        </w:rPr>
        <w:t xml:space="preserve"> </w:t>
      </w:r>
      <w:r>
        <w:t>е</w:t>
      </w:r>
      <w:r>
        <w:rPr>
          <w:spacing w:val="-11"/>
        </w:rPr>
        <w:t xml:space="preserve"> </w:t>
      </w:r>
      <w:r>
        <w:t>промяна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нагласите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хората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осъзнаване</w:t>
      </w:r>
      <w:r>
        <w:rPr>
          <w:spacing w:val="-11"/>
        </w:rPr>
        <w:t xml:space="preserve"> </w:t>
      </w:r>
      <w:r>
        <w:t>важността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активното</w:t>
      </w:r>
      <w:r>
        <w:rPr>
          <w:spacing w:val="-9"/>
        </w:rPr>
        <w:t xml:space="preserve"> </w:t>
      </w:r>
      <w:r>
        <w:t>родителско</w:t>
      </w:r>
      <w:r>
        <w:rPr>
          <w:spacing w:val="-8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образованието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живота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техните</w:t>
      </w:r>
      <w:r>
        <w:rPr>
          <w:spacing w:val="-10"/>
        </w:rPr>
        <w:t xml:space="preserve"> </w:t>
      </w:r>
      <w:r>
        <w:rPr>
          <w:spacing w:val="-2"/>
        </w:rPr>
        <w:t>деца.</w:t>
      </w:r>
    </w:p>
    <w:p w14:paraId="63B58F3E" w14:textId="760E1D15" w:rsidR="007343F2" w:rsidRDefault="007343F2" w:rsidP="007343F2">
      <w:pPr>
        <w:pStyle w:val="BodyText"/>
        <w:spacing w:before="199" w:line="360" w:lineRule="auto"/>
        <w:ind w:left="756" w:right="1754"/>
        <w:jc w:val="both"/>
      </w:pPr>
      <w:r>
        <w:t>ЗАКЛЮЧЕНИЕ: Програмната система е неразделна част от Стратегия за развитие на детската градина</w:t>
      </w:r>
      <w:r>
        <w:rPr>
          <w:spacing w:val="40"/>
        </w:rPr>
        <w:t xml:space="preserve"> </w:t>
      </w:r>
      <w:r>
        <w:t xml:space="preserve">и е с действие за учебната </w:t>
      </w:r>
      <w:r>
        <w:lastRenderedPageBreak/>
        <w:t>2024/2025 г. Приета е с решение на заседание на ПС от 09.09.24г.. Тя е отворена система и може да бъде променяна съобразно възникнала необходимост отново с решение на ПС.</w:t>
      </w:r>
    </w:p>
    <w:p w14:paraId="6276AF85" w14:textId="14686D0B" w:rsidR="007343F2" w:rsidRPr="007343F2" w:rsidRDefault="007343F2" w:rsidP="007343F2">
      <w:pPr>
        <w:pStyle w:val="BodyText"/>
        <w:spacing w:before="198" w:line="360" w:lineRule="auto"/>
        <w:ind w:left="756" w:right="1755"/>
        <w:jc w:val="both"/>
      </w:pPr>
      <w:r>
        <w:t>При замяна на присъствената форма на педагогическо взаимодействие с неприсъствена, дейността по програмата преминава в провеждане в онлайн среда, с активното участие на родителите.</w:t>
      </w:r>
    </w:p>
    <w:p w14:paraId="5535C65F" w14:textId="77777777" w:rsidR="007343F2" w:rsidRDefault="007343F2" w:rsidP="007343F2">
      <w:pPr>
        <w:pStyle w:val="BodyText"/>
        <w:spacing w:before="1" w:line="360" w:lineRule="auto"/>
        <w:rPr>
          <w:spacing w:val="-2"/>
        </w:rPr>
      </w:pPr>
    </w:p>
    <w:p w14:paraId="0B081271" w14:textId="77777777" w:rsidR="007343F2" w:rsidRDefault="007343F2" w:rsidP="007343F2">
      <w:pPr>
        <w:pStyle w:val="BodyText"/>
        <w:spacing w:before="1" w:line="360" w:lineRule="auto"/>
        <w:ind w:left="220"/>
      </w:pPr>
      <w:r>
        <w:rPr>
          <w:spacing w:val="-2"/>
        </w:rPr>
        <w:t>Изготвил:</w:t>
      </w:r>
    </w:p>
    <w:p w14:paraId="4FB82A0E" w14:textId="63C8C8BB" w:rsidR="007343F2" w:rsidRDefault="007343F2" w:rsidP="007343F2">
      <w:pPr>
        <w:pStyle w:val="BodyText"/>
        <w:spacing w:before="232" w:line="360" w:lineRule="auto"/>
        <w:ind w:left="280" w:right="13141" w:hanging="60"/>
      </w:pPr>
      <w:r>
        <w:t>Галина Райкова-</w:t>
      </w:r>
      <w:r>
        <w:rPr>
          <w:spacing w:val="-2"/>
        </w:rPr>
        <w:t>директор</w:t>
      </w:r>
      <w:r w:rsidR="001B29EC">
        <w:rPr>
          <w:spacing w:val="-2"/>
        </w:rPr>
        <w:t xml:space="preserve"> </w:t>
      </w:r>
      <w:r w:rsidR="001B29EC">
        <w:rPr>
          <w:noProof/>
        </w:rPr>
        <w:drawing>
          <wp:inline distT="0" distB="0" distL="0" distR="0" wp14:anchorId="28C9AC7E" wp14:editId="129D3A68">
            <wp:extent cx="1423416" cy="1761744"/>
            <wp:effectExtent l="0" t="0" r="5715" b="0"/>
            <wp:docPr id="17711354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135463" name="Picture 17711354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85ADF" w14:textId="6D557D2A" w:rsidR="007343F2" w:rsidRDefault="001B29EC" w:rsidP="00555B30">
      <w:pPr>
        <w:spacing w:line="360" w:lineRule="auto"/>
        <w:sectPr w:rsidR="007343F2" w:rsidSect="00555B30">
          <w:pgSz w:w="16850" w:h="11900" w:orient="landscape"/>
          <w:pgMar w:top="1060" w:right="160" w:bottom="280" w:left="660" w:header="708" w:footer="708" w:gutter="0"/>
          <w:cols w:space="708"/>
        </w:sectPr>
      </w:pPr>
      <w:r>
        <w:t xml:space="preserve">      </w:t>
      </w:r>
    </w:p>
    <w:p w14:paraId="408E20DD" w14:textId="77777777" w:rsidR="00555B30" w:rsidRDefault="00555B30" w:rsidP="00555B30">
      <w:pPr>
        <w:spacing w:line="360" w:lineRule="auto"/>
        <w:sectPr w:rsidR="00555B30" w:rsidSect="00555B30">
          <w:pgSz w:w="16850" w:h="11900" w:orient="landscape"/>
          <w:pgMar w:top="1320" w:right="160" w:bottom="0" w:left="660" w:header="708" w:footer="708" w:gutter="0"/>
          <w:cols w:space="708"/>
        </w:sectPr>
      </w:pPr>
    </w:p>
    <w:p w14:paraId="2DD705F7" w14:textId="77777777" w:rsidR="00555B30" w:rsidRDefault="00555B30" w:rsidP="00555B30">
      <w:pPr>
        <w:rPr>
          <w:sz w:val="24"/>
        </w:rPr>
        <w:sectPr w:rsidR="00555B30" w:rsidSect="00555B30">
          <w:pgSz w:w="16850" w:h="11900" w:orient="landscape"/>
          <w:pgMar w:top="1000" w:right="160" w:bottom="280" w:left="660" w:header="708" w:footer="708" w:gutter="0"/>
          <w:cols w:space="708"/>
        </w:sectPr>
      </w:pPr>
    </w:p>
    <w:p w14:paraId="2D0C9159" w14:textId="77777777" w:rsidR="00555B30" w:rsidRDefault="00555B30" w:rsidP="00555B30">
      <w:pPr>
        <w:rPr>
          <w:sz w:val="24"/>
        </w:rPr>
        <w:sectPr w:rsidR="00555B30" w:rsidSect="00555B30">
          <w:pgSz w:w="16850" w:h="11900" w:orient="landscape"/>
          <w:pgMar w:top="1000" w:right="160" w:bottom="280" w:left="660" w:header="708" w:footer="708" w:gutter="0"/>
          <w:cols w:space="708"/>
        </w:sectPr>
      </w:pPr>
    </w:p>
    <w:p w14:paraId="223D8BD0" w14:textId="6198A36D" w:rsidR="00555B30" w:rsidRDefault="00555B30" w:rsidP="00555B30">
      <w:pPr>
        <w:sectPr w:rsidR="00555B30">
          <w:pgSz w:w="16850" w:h="11900" w:orient="landscape"/>
          <w:pgMar w:top="1100" w:right="160" w:bottom="280" w:left="660" w:header="708" w:footer="708" w:gutter="0"/>
          <w:cols w:space="708"/>
        </w:sectPr>
      </w:pPr>
    </w:p>
    <w:p w14:paraId="016865F6" w14:textId="77777777" w:rsidR="007D0C9A" w:rsidRDefault="007D0C9A">
      <w:pPr>
        <w:spacing w:line="276" w:lineRule="auto"/>
        <w:jc w:val="both"/>
        <w:sectPr w:rsidR="007D0C9A">
          <w:pgSz w:w="16850" w:h="11900" w:orient="landscape"/>
          <w:pgMar w:top="1000" w:right="160" w:bottom="280" w:left="660" w:header="708" w:footer="708" w:gutter="0"/>
          <w:cols w:space="708"/>
        </w:sectPr>
      </w:pPr>
    </w:p>
    <w:p w14:paraId="78483B04" w14:textId="77777777" w:rsidR="007D0C9A" w:rsidRDefault="007D0C9A">
      <w:pPr>
        <w:jc w:val="both"/>
        <w:sectPr w:rsidR="007D0C9A">
          <w:pgSz w:w="16850" w:h="11900" w:orient="landscape"/>
          <w:pgMar w:top="1320" w:right="160" w:bottom="280" w:left="660" w:header="708" w:footer="708" w:gutter="0"/>
          <w:cols w:space="708"/>
        </w:sectPr>
      </w:pPr>
    </w:p>
    <w:p w14:paraId="182F6BC4" w14:textId="77777777" w:rsidR="007D0C9A" w:rsidRDefault="007D0C9A">
      <w:pPr>
        <w:rPr>
          <w:sz w:val="24"/>
        </w:rPr>
        <w:sectPr w:rsidR="007D0C9A">
          <w:pgSz w:w="16850" w:h="11900" w:orient="landscape"/>
          <w:pgMar w:top="1000" w:right="160" w:bottom="280" w:left="660" w:header="708" w:footer="708" w:gutter="0"/>
          <w:cols w:space="708"/>
        </w:sectPr>
      </w:pPr>
    </w:p>
    <w:p w14:paraId="3443F41C" w14:textId="54FBE792" w:rsidR="007D0C9A" w:rsidRDefault="007D0C9A" w:rsidP="00555B30">
      <w:pPr>
        <w:pStyle w:val="ListParagraph"/>
        <w:tabs>
          <w:tab w:val="left" w:pos="400"/>
        </w:tabs>
        <w:spacing w:before="74"/>
        <w:ind w:firstLine="0"/>
      </w:pPr>
    </w:p>
    <w:sectPr w:rsidR="007D0C9A">
      <w:pgSz w:w="16850" w:h="11900" w:orient="landscape"/>
      <w:pgMar w:top="1000" w:right="160" w:bottom="280" w:left="6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6E12B" w14:textId="77777777" w:rsidR="004650BD" w:rsidRDefault="004650BD" w:rsidP="00B22611">
      <w:r>
        <w:separator/>
      </w:r>
    </w:p>
  </w:endnote>
  <w:endnote w:type="continuationSeparator" w:id="0">
    <w:p w14:paraId="5EDF7E61" w14:textId="77777777" w:rsidR="004650BD" w:rsidRDefault="004650BD" w:rsidP="00B22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5489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1B055F" w14:textId="26E61977" w:rsidR="00731B36" w:rsidRDefault="00731B36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C64CB71" wp14:editId="6EAFD4CD">
                  <wp:extent cx="5467350" cy="54610"/>
                  <wp:effectExtent l="9525" t="19050" r="9525" b="12065"/>
                  <wp:docPr id="553461740" name="Flowchart: Decision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AFB6AF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5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3FAA0626" w14:textId="58AE0441" w:rsidR="00731B36" w:rsidRDefault="00731B36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4C4FA8" w14:textId="77777777" w:rsidR="00731B36" w:rsidRDefault="00731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0D081" w14:textId="77777777" w:rsidR="004650BD" w:rsidRDefault="004650BD" w:rsidP="00B22611">
      <w:bookmarkStart w:id="0" w:name="_Hlk175330513"/>
      <w:bookmarkEnd w:id="0"/>
      <w:r>
        <w:separator/>
      </w:r>
    </w:p>
  </w:footnote>
  <w:footnote w:type="continuationSeparator" w:id="0">
    <w:p w14:paraId="6099C69A" w14:textId="77777777" w:rsidR="004650BD" w:rsidRDefault="004650BD" w:rsidP="00B22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54F63" w14:textId="1329C224" w:rsidR="005D249D" w:rsidRPr="00F12297" w:rsidRDefault="00555B30" w:rsidP="005D249D">
    <w:pPr>
      <w:adjustRightInd w:val="0"/>
      <w:spacing w:line="300" w:lineRule="exact"/>
      <w:jc w:val="center"/>
      <w:rPr>
        <w:i/>
        <w:lang w:val="ru-RU" w:eastAsia="bg-BG"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4409ADC1" wp14:editId="040E2EA6">
          <wp:simplePos x="0" y="0"/>
          <wp:positionH relativeFrom="column">
            <wp:posOffset>2237</wp:posOffset>
          </wp:positionH>
          <wp:positionV relativeFrom="paragraph">
            <wp:posOffset>-28271</wp:posOffset>
          </wp:positionV>
          <wp:extent cx="532130" cy="542290"/>
          <wp:effectExtent l="0" t="0" r="1270" b="0"/>
          <wp:wrapTopAndBottom/>
          <wp:docPr id="59220630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D249D" w:rsidRPr="00F12297">
      <w:rPr>
        <w:i/>
        <w:lang w:val="ru-RU" w:eastAsia="bg-BG"/>
      </w:rPr>
      <w:t>ДЕТСКА ГРАДИНА №37</w:t>
    </w:r>
    <w:r w:rsidR="005D249D">
      <w:rPr>
        <w:i/>
        <w:lang w:val="ru-RU" w:eastAsia="bg-BG"/>
      </w:rPr>
      <w:t xml:space="preserve"> </w:t>
    </w:r>
    <w:r w:rsidR="005D249D" w:rsidRPr="00F12297">
      <w:rPr>
        <w:i/>
        <w:lang w:val="ru-RU" w:eastAsia="bg-BG"/>
      </w:rPr>
      <w:t>»ПЛАМЪЧЕ»</w:t>
    </w:r>
  </w:p>
  <w:p w14:paraId="2A735E76" w14:textId="77777777" w:rsidR="005D249D" w:rsidRDefault="005D249D" w:rsidP="005D249D">
    <w:pPr>
      <w:adjustRightInd w:val="0"/>
      <w:spacing w:line="300" w:lineRule="exact"/>
      <w:jc w:val="center"/>
      <w:rPr>
        <w:i/>
        <w:lang w:val="en-US" w:eastAsia="bg-BG"/>
      </w:rPr>
    </w:pPr>
    <w:r w:rsidRPr="00F12297">
      <w:rPr>
        <w:i/>
        <w:lang w:val="ru-RU" w:eastAsia="bg-BG"/>
      </w:rPr>
      <w:t xml:space="preserve"> гр.Варна, ж.к.»Владислав Варненчик' до бл.402</w:t>
    </w:r>
    <w:r>
      <w:rPr>
        <w:i/>
        <w:lang w:val="en-US" w:eastAsia="bg-BG"/>
      </w:rPr>
      <w:t xml:space="preserve"> </w:t>
    </w:r>
  </w:p>
  <w:p w14:paraId="26FB9203" w14:textId="77777777" w:rsidR="005D249D" w:rsidRPr="00F12297" w:rsidRDefault="005D249D" w:rsidP="005D249D">
    <w:pPr>
      <w:adjustRightInd w:val="0"/>
      <w:spacing w:line="300" w:lineRule="exact"/>
      <w:jc w:val="center"/>
      <w:rPr>
        <w:i/>
        <w:lang w:val="ru-RU" w:eastAsia="bg-BG"/>
      </w:rPr>
    </w:pPr>
    <w:r>
      <w:rPr>
        <w:i/>
        <w:lang w:eastAsia="bg-BG"/>
      </w:rPr>
      <w:t>т</w:t>
    </w:r>
    <w:r w:rsidRPr="00F12297">
      <w:rPr>
        <w:i/>
        <w:lang w:val="ru-RU" w:eastAsia="bg-BG"/>
      </w:rPr>
      <w:t>ел</w:t>
    </w:r>
    <w:r>
      <w:rPr>
        <w:i/>
        <w:lang w:val="ru-RU" w:eastAsia="bg-BG"/>
      </w:rPr>
      <w:t>.</w:t>
    </w:r>
    <w:r w:rsidRPr="00F12297">
      <w:rPr>
        <w:i/>
        <w:lang w:val="ru-RU" w:eastAsia="bg-BG"/>
      </w:rPr>
      <w:t xml:space="preserve">за връзка:052/101-899, </w:t>
    </w:r>
    <w:r w:rsidRPr="00F12297">
      <w:rPr>
        <w:i/>
        <w:lang w:val="en-US" w:eastAsia="bg-BG"/>
      </w:rPr>
      <w:t>e-mail:plama4e2@abv</w:t>
    </w:r>
    <w:r>
      <w:rPr>
        <w:i/>
        <w:lang w:val="en-US" w:eastAsia="bg-BG"/>
      </w:rPr>
      <w:t>.bg</w:t>
    </w:r>
  </w:p>
  <w:p w14:paraId="1C1D38F6" w14:textId="6E9D2467" w:rsidR="005D249D" w:rsidRDefault="005D249D" w:rsidP="005D249D">
    <w:pPr>
      <w:spacing w:line="360" w:lineRule="auto"/>
      <w:rPr>
        <w:b/>
        <w:sz w:val="24"/>
        <w:szCs w:val="24"/>
      </w:rPr>
    </w:pPr>
  </w:p>
  <w:p w14:paraId="7DD38166" w14:textId="77777777" w:rsidR="005D249D" w:rsidRDefault="005D24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82AC6"/>
    <w:multiLevelType w:val="hybridMultilevel"/>
    <w:tmpl w:val="6CD00A72"/>
    <w:lvl w:ilvl="0" w:tplc="228A8424">
      <w:start w:val="1"/>
      <w:numFmt w:val="decimal"/>
      <w:lvlText w:val="%1)"/>
      <w:lvlJc w:val="left"/>
      <w:pPr>
        <w:ind w:left="75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C0E0660">
      <w:start w:val="1"/>
      <w:numFmt w:val="decimal"/>
      <w:lvlText w:val="%2."/>
      <w:lvlJc w:val="left"/>
      <w:pPr>
        <w:ind w:left="3661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bg-BG" w:eastAsia="en-US" w:bidi="ar-SA"/>
      </w:rPr>
    </w:lvl>
    <w:lvl w:ilvl="2" w:tplc="FD66D9E8">
      <w:numFmt w:val="bullet"/>
      <w:lvlText w:val="•"/>
      <w:lvlJc w:val="left"/>
      <w:pPr>
        <w:ind w:left="5033" w:hanging="182"/>
      </w:pPr>
      <w:rPr>
        <w:rFonts w:hint="default"/>
        <w:lang w:val="bg-BG" w:eastAsia="en-US" w:bidi="ar-SA"/>
      </w:rPr>
    </w:lvl>
    <w:lvl w:ilvl="3" w:tplc="2744CA1A">
      <w:numFmt w:val="bullet"/>
      <w:lvlText w:val="•"/>
      <w:lvlJc w:val="left"/>
      <w:pPr>
        <w:ind w:left="6406" w:hanging="182"/>
      </w:pPr>
      <w:rPr>
        <w:rFonts w:hint="default"/>
        <w:lang w:val="bg-BG" w:eastAsia="en-US" w:bidi="ar-SA"/>
      </w:rPr>
    </w:lvl>
    <w:lvl w:ilvl="4" w:tplc="E70E8460">
      <w:numFmt w:val="bullet"/>
      <w:lvlText w:val="•"/>
      <w:lvlJc w:val="left"/>
      <w:pPr>
        <w:ind w:left="7780" w:hanging="182"/>
      </w:pPr>
      <w:rPr>
        <w:rFonts w:hint="default"/>
        <w:lang w:val="bg-BG" w:eastAsia="en-US" w:bidi="ar-SA"/>
      </w:rPr>
    </w:lvl>
    <w:lvl w:ilvl="5" w:tplc="ED08ED76">
      <w:numFmt w:val="bullet"/>
      <w:lvlText w:val="•"/>
      <w:lvlJc w:val="left"/>
      <w:pPr>
        <w:ind w:left="9153" w:hanging="182"/>
      </w:pPr>
      <w:rPr>
        <w:rFonts w:hint="default"/>
        <w:lang w:val="bg-BG" w:eastAsia="en-US" w:bidi="ar-SA"/>
      </w:rPr>
    </w:lvl>
    <w:lvl w:ilvl="6" w:tplc="776CD37A">
      <w:numFmt w:val="bullet"/>
      <w:lvlText w:val="•"/>
      <w:lvlJc w:val="left"/>
      <w:pPr>
        <w:ind w:left="10527" w:hanging="182"/>
      </w:pPr>
      <w:rPr>
        <w:rFonts w:hint="default"/>
        <w:lang w:val="bg-BG" w:eastAsia="en-US" w:bidi="ar-SA"/>
      </w:rPr>
    </w:lvl>
    <w:lvl w:ilvl="7" w:tplc="7CD68FC2">
      <w:numFmt w:val="bullet"/>
      <w:lvlText w:val="•"/>
      <w:lvlJc w:val="left"/>
      <w:pPr>
        <w:ind w:left="11900" w:hanging="182"/>
      </w:pPr>
      <w:rPr>
        <w:rFonts w:hint="default"/>
        <w:lang w:val="bg-BG" w:eastAsia="en-US" w:bidi="ar-SA"/>
      </w:rPr>
    </w:lvl>
    <w:lvl w:ilvl="8" w:tplc="99D049E4">
      <w:numFmt w:val="bullet"/>
      <w:lvlText w:val="•"/>
      <w:lvlJc w:val="left"/>
      <w:pPr>
        <w:ind w:left="13273" w:hanging="182"/>
      </w:pPr>
      <w:rPr>
        <w:rFonts w:hint="default"/>
        <w:lang w:val="bg-BG" w:eastAsia="en-US" w:bidi="ar-SA"/>
      </w:rPr>
    </w:lvl>
  </w:abstractNum>
  <w:abstractNum w:abstractNumId="1" w15:restartNumberingAfterBreak="0">
    <w:nsid w:val="124630C1"/>
    <w:multiLevelType w:val="hybridMultilevel"/>
    <w:tmpl w:val="DB667B1C"/>
    <w:lvl w:ilvl="0" w:tplc="4C68A9EA">
      <w:start w:val="1"/>
      <w:numFmt w:val="decimal"/>
      <w:lvlText w:val="%1."/>
      <w:lvlJc w:val="left"/>
      <w:pPr>
        <w:ind w:left="40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bg-BG" w:eastAsia="en-US" w:bidi="ar-SA"/>
      </w:rPr>
    </w:lvl>
    <w:lvl w:ilvl="1" w:tplc="032A9B96">
      <w:numFmt w:val="bullet"/>
      <w:lvlText w:val="•"/>
      <w:lvlJc w:val="left"/>
      <w:pPr>
        <w:ind w:left="1962" w:hanging="181"/>
      </w:pPr>
      <w:rPr>
        <w:rFonts w:hint="default"/>
        <w:lang w:val="bg-BG" w:eastAsia="en-US" w:bidi="ar-SA"/>
      </w:rPr>
    </w:lvl>
    <w:lvl w:ilvl="2" w:tplc="4498D5B8">
      <w:numFmt w:val="bullet"/>
      <w:lvlText w:val="•"/>
      <w:lvlJc w:val="left"/>
      <w:pPr>
        <w:ind w:left="3524" w:hanging="181"/>
      </w:pPr>
      <w:rPr>
        <w:rFonts w:hint="default"/>
        <w:lang w:val="bg-BG" w:eastAsia="en-US" w:bidi="ar-SA"/>
      </w:rPr>
    </w:lvl>
    <w:lvl w:ilvl="3" w:tplc="AE22D8FE">
      <w:numFmt w:val="bullet"/>
      <w:lvlText w:val="•"/>
      <w:lvlJc w:val="left"/>
      <w:pPr>
        <w:ind w:left="5086" w:hanging="181"/>
      </w:pPr>
      <w:rPr>
        <w:rFonts w:hint="default"/>
        <w:lang w:val="bg-BG" w:eastAsia="en-US" w:bidi="ar-SA"/>
      </w:rPr>
    </w:lvl>
    <w:lvl w:ilvl="4" w:tplc="012A0D8C">
      <w:numFmt w:val="bullet"/>
      <w:lvlText w:val="•"/>
      <w:lvlJc w:val="left"/>
      <w:pPr>
        <w:ind w:left="6648" w:hanging="181"/>
      </w:pPr>
      <w:rPr>
        <w:rFonts w:hint="default"/>
        <w:lang w:val="bg-BG" w:eastAsia="en-US" w:bidi="ar-SA"/>
      </w:rPr>
    </w:lvl>
    <w:lvl w:ilvl="5" w:tplc="F4EC9FBE">
      <w:numFmt w:val="bullet"/>
      <w:lvlText w:val="•"/>
      <w:lvlJc w:val="left"/>
      <w:pPr>
        <w:ind w:left="8210" w:hanging="181"/>
      </w:pPr>
      <w:rPr>
        <w:rFonts w:hint="default"/>
        <w:lang w:val="bg-BG" w:eastAsia="en-US" w:bidi="ar-SA"/>
      </w:rPr>
    </w:lvl>
    <w:lvl w:ilvl="6" w:tplc="DB840548">
      <w:numFmt w:val="bullet"/>
      <w:lvlText w:val="•"/>
      <w:lvlJc w:val="left"/>
      <w:pPr>
        <w:ind w:left="9772" w:hanging="181"/>
      </w:pPr>
      <w:rPr>
        <w:rFonts w:hint="default"/>
        <w:lang w:val="bg-BG" w:eastAsia="en-US" w:bidi="ar-SA"/>
      </w:rPr>
    </w:lvl>
    <w:lvl w:ilvl="7" w:tplc="1C8CA602">
      <w:numFmt w:val="bullet"/>
      <w:lvlText w:val="•"/>
      <w:lvlJc w:val="left"/>
      <w:pPr>
        <w:ind w:left="11334" w:hanging="181"/>
      </w:pPr>
      <w:rPr>
        <w:rFonts w:hint="default"/>
        <w:lang w:val="bg-BG" w:eastAsia="en-US" w:bidi="ar-SA"/>
      </w:rPr>
    </w:lvl>
    <w:lvl w:ilvl="8" w:tplc="2196F6D6">
      <w:numFmt w:val="bullet"/>
      <w:lvlText w:val="•"/>
      <w:lvlJc w:val="left"/>
      <w:pPr>
        <w:ind w:left="12896" w:hanging="181"/>
      </w:pPr>
      <w:rPr>
        <w:rFonts w:hint="default"/>
        <w:lang w:val="bg-BG" w:eastAsia="en-US" w:bidi="ar-SA"/>
      </w:rPr>
    </w:lvl>
  </w:abstractNum>
  <w:abstractNum w:abstractNumId="2" w15:restartNumberingAfterBreak="0">
    <w:nsid w:val="67502910"/>
    <w:multiLevelType w:val="hybridMultilevel"/>
    <w:tmpl w:val="14EAC83E"/>
    <w:lvl w:ilvl="0" w:tplc="7E0AE75C">
      <w:start w:val="2"/>
      <w:numFmt w:val="decimal"/>
      <w:lvlText w:val="%1."/>
      <w:lvlJc w:val="left"/>
      <w:pPr>
        <w:ind w:left="40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bg-BG" w:eastAsia="en-US" w:bidi="ar-SA"/>
      </w:rPr>
    </w:lvl>
    <w:lvl w:ilvl="1" w:tplc="67F2269A">
      <w:numFmt w:val="bullet"/>
      <w:lvlText w:val="•"/>
      <w:lvlJc w:val="left"/>
      <w:pPr>
        <w:ind w:left="1962" w:hanging="181"/>
      </w:pPr>
      <w:rPr>
        <w:rFonts w:hint="default"/>
        <w:lang w:val="bg-BG" w:eastAsia="en-US" w:bidi="ar-SA"/>
      </w:rPr>
    </w:lvl>
    <w:lvl w:ilvl="2" w:tplc="3F16B21C">
      <w:numFmt w:val="bullet"/>
      <w:lvlText w:val="•"/>
      <w:lvlJc w:val="left"/>
      <w:pPr>
        <w:ind w:left="3524" w:hanging="181"/>
      </w:pPr>
      <w:rPr>
        <w:rFonts w:hint="default"/>
        <w:lang w:val="bg-BG" w:eastAsia="en-US" w:bidi="ar-SA"/>
      </w:rPr>
    </w:lvl>
    <w:lvl w:ilvl="3" w:tplc="487C5574">
      <w:numFmt w:val="bullet"/>
      <w:lvlText w:val="•"/>
      <w:lvlJc w:val="left"/>
      <w:pPr>
        <w:ind w:left="5086" w:hanging="181"/>
      </w:pPr>
      <w:rPr>
        <w:rFonts w:hint="default"/>
        <w:lang w:val="bg-BG" w:eastAsia="en-US" w:bidi="ar-SA"/>
      </w:rPr>
    </w:lvl>
    <w:lvl w:ilvl="4" w:tplc="CD3CFB78">
      <w:numFmt w:val="bullet"/>
      <w:lvlText w:val="•"/>
      <w:lvlJc w:val="left"/>
      <w:pPr>
        <w:ind w:left="6648" w:hanging="181"/>
      </w:pPr>
      <w:rPr>
        <w:rFonts w:hint="default"/>
        <w:lang w:val="bg-BG" w:eastAsia="en-US" w:bidi="ar-SA"/>
      </w:rPr>
    </w:lvl>
    <w:lvl w:ilvl="5" w:tplc="EA5EBC04">
      <w:numFmt w:val="bullet"/>
      <w:lvlText w:val="•"/>
      <w:lvlJc w:val="left"/>
      <w:pPr>
        <w:ind w:left="8210" w:hanging="181"/>
      </w:pPr>
      <w:rPr>
        <w:rFonts w:hint="default"/>
        <w:lang w:val="bg-BG" w:eastAsia="en-US" w:bidi="ar-SA"/>
      </w:rPr>
    </w:lvl>
    <w:lvl w:ilvl="6" w:tplc="90DCB6CC">
      <w:numFmt w:val="bullet"/>
      <w:lvlText w:val="•"/>
      <w:lvlJc w:val="left"/>
      <w:pPr>
        <w:ind w:left="9772" w:hanging="181"/>
      </w:pPr>
      <w:rPr>
        <w:rFonts w:hint="default"/>
        <w:lang w:val="bg-BG" w:eastAsia="en-US" w:bidi="ar-SA"/>
      </w:rPr>
    </w:lvl>
    <w:lvl w:ilvl="7" w:tplc="3426262C">
      <w:numFmt w:val="bullet"/>
      <w:lvlText w:val="•"/>
      <w:lvlJc w:val="left"/>
      <w:pPr>
        <w:ind w:left="11334" w:hanging="181"/>
      </w:pPr>
      <w:rPr>
        <w:rFonts w:hint="default"/>
        <w:lang w:val="bg-BG" w:eastAsia="en-US" w:bidi="ar-SA"/>
      </w:rPr>
    </w:lvl>
    <w:lvl w:ilvl="8" w:tplc="B3541226">
      <w:numFmt w:val="bullet"/>
      <w:lvlText w:val="•"/>
      <w:lvlJc w:val="left"/>
      <w:pPr>
        <w:ind w:left="12896" w:hanging="181"/>
      </w:pPr>
      <w:rPr>
        <w:rFonts w:hint="default"/>
        <w:lang w:val="bg-BG" w:eastAsia="en-US" w:bidi="ar-SA"/>
      </w:rPr>
    </w:lvl>
  </w:abstractNum>
  <w:abstractNum w:abstractNumId="3" w15:restartNumberingAfterBreak="0">
    <w:nsid w:val="6AAC1AE3"/>
    <w:multiLevelType w:val="hybridMultilevel"/>
    <w:tmpl w:val="47BC7E9A"/>
    <w:lvl w:ilvl="0" w:tplc="4E3237DE">
      <w:start w:val="2"/>
      <w:numFmt w:val="decimal"/>
      <w:lvlText w:val="%1."/>
      <w:lvlJc w:val="left"/>
      <w:pPr>
        <w:ind w:left="40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bg-BG" w:eastAsia="en-US" w:bidi="ar-SA"/>
      </w:rPr>
    </w:lvl>
    <w:lvl w:ilvl="1" w:tplc="B2AE2B82">
      <w:start w:val="2"/>
      <w:numFmt w:val="decimal"/>
      <w:lvlText w:val="%2."/>
      <w:lvlJc w:val="left"/>
      <w:pPr>
        <w:ind w:left="116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7B60B612">
      <w:numFmt w:val="bullet"/>
      <w:lvlText w:val="•"/>
      <w:lvlJc w:val="left"/>
      <w:pPr>
        <w:ind w:left="2811" w:hanging="240"/>
      </w:pPr>
      <w:rPr>
        <w:rFonts w:hint="default"/>
        <w:lang w:val="bg-BG" w:eastAsia="en-US" w:bidi="ar-SA"/>
      </w:rPr>
    </w:lvl>
    <w:lvl w:ilvl="3" w:tplc="4BD6D01E">
      <w:numFmt w:val="bullet"/>
      <w:lvlText w:val="•"/>
      <w:lvlJc w:val="left"/>
      <w:pPr>
        <w:ind w:left="4462" w:hanging="240"/>
      </w:pPr>
      <w:rPr>
        <w:rFonts w:hint="default"/>
        <w:lang w:val="bg-BG" w:eastAsia="en-US" w:bidi="ar-SA"/>
      </w:rPr>
    </w:lvl>
    <w:lvl w:ilvl="4" w:tplc="BDBEB13C">
      <w:numFmt w:val="bullet"/>
      <w:lvlText w:val="•"/>
      <w:lvlJc w:val="left"/>
      <w:pPr>
        <w:ind w:left="6113" w:hanging="240"/>
      </w:pPr>
      <w:rPr>
        <w:rFonts w:hint="default"/>
        <w:lang w:val="bg-BG" w:eastAsia="en-US" w:bidi="ar-SA"/>
      </w:rPr>
    </w:lvl>
    <w:lvl w:ilvl="5" w:tplc="C226DA24">
      <w:numFmt w:val="bullet"/>
      <w:lvlText w:val="•"/>
      <w:lvlJc w:val="left"/>
      <w:pPr>
        <w:ind w:left="7764" w:hanging="240"/>
      </w:pPr>
      <w:rPr>
        <w:rFonts w:hint="default"/>
        <w:lang w:val="bg-BG" w:eastAsia="en-US" w:bidi="ar-SA"/>
      </w:rPr>
    </w:lvl>
    <w:lvl w:ilvl="6" w:tplc="4B649DFA">
      <w:numFmt w:val="bullet"/>
      <w:lvlText w:val="•"/>
      <w:lvlJc w:val="left"/>
      <w:pPr>
        <w:ind w:left="9416" w:hanging="240"/>
      </w:pPr>
      <w:rPr>
        <w:rFonts w:hint="default"/>
        <w:lang w:val="bg-BG" w:eastAsia="en-US" w:bidi="ar-SA"/>
      </w:rPr>
    </w:lvl>
    <w:lvl w:ilvl="7" w:tplc="0EA89ED4">
      <w:numFmt w:val="bullet"/>
      <w:lvlText w:val="•"/>
      <w:lvlJc w:val="left"/>
      <w:pPr>
        <w:ind w:left="11067" w:hanging="240"/>
      </w:pPr>
      <w:rPr>
        <w:rFonts w:hint="default"/>
        <w:lang w:val="bg-BG" w:eastAsia="en-US" w:bidi="ar-SA"/>
      </w:rPr>
    </w:lvl>
    <w:lvl w:ilvl="8" w:tplc="B0844638">
      <w:numFmt w:val="bullet"/>
      <w:lvlText w:val="•"/>
      <w:lvlJc w:val="left"/>
      <w:pPr>
        <w:ind w:left="12718" w:hanging="240"/>
      </w:pPr>
      <w:rPr>
        <w:rFonts w:hint="default"/>
        <w:lang w:val="bg-BG" w:eastAsia="en-US" w:bidi="ar-SA"/>
      </w:rPr>
    </w:lvl>
  </w:abstractNum>
  <w:abstractNum w:abstractNumId="4" w15:restartNumberingAfterBreak="0">
    <w:nsid w:val="78F239CF"/>
    <w:multiLevelType w:val="hybridMultilevel"/>
    <w:tmpl w:val="FD52E6F6"/>
    <w:lvl w:ilvl="0" w:tplc="1494BC02">
      <w:numFmt w:val="bullet"/>
      <w:lvlText w:val="•"/>
      <w:lvlJc w:val="left"/>
      <w:pPr>
        <w:ind w:left="756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FA8FF72">
      <w:numFmt w:val="bullet"/>
      <w:lvlText w:val="•"/>
      <w:lvlJc w:val="left"/>
      <w:pPr>
        <w:ind w:left="2286" w:hanging="711"/>
      </w:pPr>
      <w:rPr>
        <w:rFonts w:hint="default"/>
        <w:lang w:val="bg-BG" w:eastAsia="en-US" w:bidi="ar-SA"/>
      </w:rPr>
    </w:lvl>
    <w:lvl w:ilvl="2" w:tplc="3B2EB5EC">
      <w:numFmt w:val="bullet"/>
      <w:lvlText w:val="•"/>
      <w:lvlJc w:val="left"/>
      <w:pPr>
        <w:ind w:left="3812" w:hanging="711"/>
      </w:pPr>
      <w:rPr>
        <w:rFonts w:hint="default"/>
        <w:lang w:val="bg-BG" w:eastAsia="en-US" w:bidi="ar-SA"/>
      </w:rPr>
    </w:lvl>
    <w:lvl w:ilvl="3" w:tplc="927AC276">
      <w:numFmt w:val="bullet"/>
      <w:lvlText w:val="•"/>
      <w:lvlJc w:val="left"/>
      <w:pPr>
        <w:ind w:left="5338" w:hanging="711"/>
      </w:pPr>
      <w:rPr>
        <w:rFonts w:hint="default"/>
        <w:lang w:val="bg-BG" w:eastAsia="en-US" w:bidi="ar-SA"/>
      </w:rPr>
    </w:lvl>
    <w:lvl w:ilvl="4" w:tplc="C4EE6CC8">
      <w:numFmt w:val="bullet"/>
      <w:lvlText w:val="•"/>
      <w:lvlJc w:val="left"/>
      <w:pPr>
        <w:ind w:left="6864" w:hanging="711"/>
      </w:pPr>
      <w:rPr>
        <w:rFonts w:hint="default"/>
        <w:lang w:val="bg-BG" w:eastAsia="en-US" w:bidi="ar-SA"/>
      </w:rPr>
    </w:lvl>
    <w:lvl w:ilvl="5" w:tplc="94109908">
      <w:numFmt w:val="bullet"/>
      <w:lvlText w:val="•"/>
      <w:lvlJc w:val="left"/>
      <w:pPr>
        <w:ind w:left="8390" w:hanging="711"/>
      </w:pPr>
      <w:rPr>
        <w:rFonts w:hint="default"/>
        <w:lang w:val="bg-BG" w:eastAsia="en-US" w:bidi="ar-SA"/>
      </w:rPr>
    </w:lvl>
    <w:lvl w:ilvl="6" w:tplc="2D3E03B4">
      <w:numFmt w:val="bullet"/>
      <w:lvlText w:val="•"/>
      <w:lvlJc w:val="left"/>
      <w:pPr>
        <w:ind w:left="9916" w:hanging="711"/>
      </w:pPr>
      <w:rPr>
        <w:rFonts w:hint="default"/>
        <w:lang w:val="bg-BG" w:eastAsia="en-US" w:bidi="ar-SA"/>
      </w:rPr>
    </w:lvl>
    <w:lvl w:ilvl="7" w:tplc="7A2A0C1A">
      <w:numFmt w:val="bullet"/>
      <w:lvlText w:val="•"/>
      <w:lvlJc w:val="left"/>
      <w:pPr>
        <w:ind w:left="11442" w:hanging="711"/>
      </w:pPr>
      <w:rPr>
        <w:rFonts w:hint="default"/>
        <w:lang w:val="bg-BG" w:eastAsia="en-US" w:bidi="ar-SA"/>
      </w:rPr>
    </w:lvl>
    <w:lvl w:ilvl="8" w:tplc="AF6C3514">
      <w:numFmt w:val="bullet"/>
      <w:lvlText w:val="•"/>
      <w:lvlJc w:val="left"/>
      <w:pPr>
        <w:ind w:left="12968" w:hanging="711"/>
      </w:pPr>
      <w:rPr>
        <w:rFonts w:hint="default"/>
        <w:lang w:val="bg-BG" w:eastAsia="en-US" w:bidi="ar-SA"/>
      </w:rPr>
    </w:lvl>
  </w:abstractNum>
  <w:num w:numId="1" w16cid:durableId="473185848">
    <w:abstractNumId w:val="1"/>
  </w:num>
  <w:num w:numId="2" w16cid:durableId="793594258">
    <w:abstractNumId w:val="2"/>
  </w:num>
  <w:num w:numId="3" w16cid:durableId="1647777543">
    <w:abstractNumId w:val="4"/>
  </w:num>
  <w:num w:numId="4" w16cid:durableId="2035035796">
    <w:abstractNumId w:val="3"/>
  </w:num>
  <w:num w:numId="5" w16cid:durableId="1533105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9A"/>
    <w:rsid w:val="001B29EC"/>
    <w:rsid w:val="003867F4"/>
    <w:rsid w:val="004650BD"/>
    <w:rsid w:val="004C31B8"/>
    <w:rsid w:val="00503DC4"/>
    <w:rsid w:val="00555B30"/>
    <w:rsid w:val="00581CAB"/>
    <w:rsid w:val="005D249D"/>
    <w:rsid w:val="006B53CE"/>
    <w:rsid w:val="00731B36"/>
    <w:rsid w:val="007343F2"/>
    <w:rsid w:val="007D0C9A"/>
    <w:rsid w:val="00841457"/>
    <w:rsid w:val="008E41E3"/>
    <w:rsid w:val="00B22611"/>
    <w:rsid w:val="00B26931"/>
    <w:rsid w:val="00E73067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B3ADA"/>
  <w15:docId w15:val="{374282FF-2C93-4A6B-AA67-C43E647F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9"/>
    <w:qFormat/>
    <w:pPr>
      <w:spacing w:before="78"/>
      <w:ind w:left="5456" w:right="536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2625" w:right="3133"/>
      <w:jc w:val="center"/>
    </w:pPr>
    <w:rPr>
      <w:rFonts w:ascii="Calibri" w:eastAsia="Calibri" w:hAnsi="Calibri" w:cs="Calibri"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400" w:hanging="180"/>
    </w:pPr>
  </w:style>
  <w:style w:type="paragraph" w:customStyle="1" w:styleId="TableParagraph">
    <w:name w:val="Table Paragraph"/>
    <w:basedOn w:val="Normal"/>
    <w:uiPriority w:val="1"/>
    <w:qFormat/>
    <w:pPr>
      <w:spacing w:line="315" w:lineRule="exact"/>
      <w:ind w:left="107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B226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2611"/>
    <w:rPr>
      <w:rFonts w:ascii="Times New Roman" w:eastAsia="Times New Roman" w:hAnsi="Times New Roman" w:cs="Times New Roman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B2261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611"/>
    <w:rPr>
      <w:rFonts w:ascii="Times New Roman" w:eastAsia="Times New Roman" w:hAnsi="Times New Roman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B2261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611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3226</Words>
  <Characters>18393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nikolovi</dc:creator>
  <cp:lastModifiedBy>galina raykova</cp:lastModifiedBy>
  <cp:revision>3</cp:revision>
  <dcterms:created xsi:type="dcterms:W3CDTF">2024-08-23T16:01:00Z</dcterms:created>
  <dcterms:modified xsi:type="dcterms:W3CDTF">2024-09-13T02:17:00Z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2024-08-13T00:00:00Z</vt:filetime>
  </property>
  <property fmtid="{D5CDD505-2E9C-101B-9397-08002B2CF9AE}" pid="5" name="Producer">
    <vt:lpwstr>Microsoft® Word 2016</vt:lpwstr>
  </property>
</Properties>
</file>