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BBF5A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</w:p>
    <w:p w14:paraId="02288636" w14:textId="77777777" w:rsidR="00FC51D8" w:rsidRPr="00FC51D8" w:rsidRDefault="00FC51D8" w:rsidP="00FC51D8">
      <w:pPr>
        <w:suppressAutoHyphens/>
        <w:autoSpaceDE w:val="0"/>
        <w:autoSpaceDN w:val="0"/>
        <w:spacing w:after="0" w:line="300" w:lineRule="exact"/>
        <w:jc w:val="center"/>
        <w:rPr>
          <w:rFonts w:ascii="Times New Roman" w:eastAsia="Times New Roman" w:hAnsi="Times New Roman" w:cs="Times New Roman"/>
          <w:i/>
          <w:kern w:val="0"/>
          <w:lang w:val="ru-RU"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i/>
          <w:kern w:val="0"/>
          <w:lang w:val="ru-RU" w:eastAsia="bg-BG"/>
          <w14:ligatures w14:val="none"/>
        </w:rPr>
        <w:t>ДЕТСКА ГРАДИНА №37 »ПЛАМЪЧЕ»</w:t>
      </w:r>
    </w:p>
    <w:p w14:paraId="67B18707" w14:textId="77777777" w:rsidR="00FC51D8" w:rsidRPr="00FC51D8" w:rsidRDefault="00FC51D8" w:rsidP="00FC51D8">
      <w:pPr>
        <w:suppressAutoHyphens/>
        <w:autoSpaceDE w:val="0"/>
        <w:autoSpaceDN w:val="0"/>
        <w:spacing w:after="0" w:line="300" w:lineRule="exact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FC51D8">
        <w:rPr>
          <w:rFonts w:ascii="Times New Roman" w:eastAsia="Times New Roman" w:hAnsi="Times New Roman" w:cs="Times New Roman"/>
          <w:i/>
          <w:kern w:val="0"/>
          <w:lang w:val="ru-RU" w:eastAsia="bg-BG"/>
          <w14:ligatures w14:val="none"/>
        </w:rPr>
        <w:t>гр.Варна, ж.к.»Владислав Варненчик' до бл.402</w:t>
      </w:r>
    </w:p>
    <w:p w14:paraId="20960757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bg-BG"/>
          <w14:ligatures w14:val="none"/>
        </w:rPr>
        <w:t xml:space="preserve">                                                               </w:t>
      </w:r>
      <w:r w:rsidRPr="00FC51D8">
        <w:rPr>
          <w:rFonts w:ascii="Times New Roman" w:eastAsia="Times New Roman" w:hAnsi="Times New Roman" w:cs="Times New Roman"/>
          <w:i/>
          <w:kern w:val="0"/>
          <w:sz w:val="20"/>
          <w:szCs w:val="20"/>
          <w:lang w:val="en-US" w:eastAsia="bg-BG"/>
          <w14:ligatures w14:val="none"/>
        </w:rPr>
        <w:t>т</w:t>
      </w:r>
      <w:r w:rsidRPr="00FC51D8">
        <w:rPr>
          <w:rFonts w:ascii="Times New Roman" w:eastAsia="Times New Roman" w:hAnsi="Times New Roman" w:cs="Times New Roman"/>
          <w:i/>
          <w:kern w:val="0"/>
          <w:sz w:val="20"/>
          <w:szCs w:val="20"/>
          <w:lang w:val="ru-RU" w:eastAsia="bg-BG"/>
          <w14:ligatures w14:val="none"/>
        </w:rPr>
        <w:t xml:space="preserve">ел.за връзка:052/101-899, </w:t>
      </w:r>
      <w:proofErr w:type="gramStart"/>
      <w:r w:rsidRPr="00FC51D8">
        <w:rPr>
          <w:rFonts w:ascii="Times New Roman" w:eastAsia="Times New Roman" w:hAnsi="Times New Roman" w:cs="Times New Roman"/>
          <w:i/>
          <w:kern w:val="0"/>
          <w:sz w:val="20"/>
          <w:szCs w:val="20"/>
          <w:lang w:val="en-US" w:eastAsia="bg-BG"/>
          <w14:ligatures w14:val="none"/>
        </w:rPr>
        <w:t>e-mail:plama4e2@abv.bg</w:t>
      </w:r>
      <w:proofErr w:type="gramEnd"/>
    </w:p>
    <w:p w14:paraId="36A45F63" w14:textId="47E72A43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bg-BG"/>
          <w14:ligatures w14:val="none"/>
        </w:rPr>
        <w:drawing>
          <wp:inline distT="0" distB="0" distL="0" distR="0" wp14:anchorId="3FC8A3AB" wp14:editId="46D3D6E0">
            <wp:extent cx="1057275" cy="1066800"/>
            <wp:effectExtent l="0" t="0" r="9525" b="0"/>
            <wp:docPr id="12119449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C1714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                                                                           </w:t>
      </w:r>
    </w:p>
    <w:p w14:paraId="2E3E4A5C" w14:textId="77777777" w:rsidR="00FC51D8" w:rsidRPr="00FC51D8" w:rsidRDefault="00FC51D8" w:rsidP="00FC51D8">
      <w:pPr>
        <w:suppressAutoHyphens/>
        <w:autoSpaceDN w:val="0"/>
        <w:spacing w:after="0" w:line="360" w:lineRule="auto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26B77B13" w14:textId="7443BCAC" w:rsidR="00FC51D8" w:rsidRPr="00FC51D8" w:rsidRDefault="00FC51D8" w:rsidP="00FC51D8">
      <w:pPr>
        <w:suppressAutoHyphens/>
        <w:autoSpaceDN w:val="0"/>
        <w:spacing w:after="0" w:line="360" w:lineRule="auto"/>
        <w:jc w:val="right"/>
        <w:rPr>
          <w:rFonts w:ascii="Times New Roman" w:eastAsia="Calibri" w:hAnsi="Times New Roman" w:cs="Times New Roman"/>
          <w:color w:val="000000"/>
          <w:kern w:val="3"/>
          <w:sz w:val="24"/>
          <w:szCs w:val="24"/>
          <w14:ligatures w14:val="none"/>
        </w:rPr>
      </w:pPr>
      <w:r w:rsidRPr="00FC51D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УТВЪРДИЛ</w:t>
      </w:r>
      <w:r w:rsidRPr="00FC51D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:(</w:t>
      </w:r>
      <w:r w:rsidRPr="00FC51D8">
        <w:rPr>
          <w:rFonts w:ascii="Times New Roman" w:eastAsia="Calibri" w:hAnsi="Times New Roman" w:cs="Times New Roman"/>
          <w:color w:val="000000"/>
          <w:kern w:val="3"/>
          <w:sz w:val="24"/>
          <w:szCs w:val="24"/>
          <w14:ligatures w14:val="none"/>
        </w:rPr>
        <w:t>Галина Райкова)</w:t>
      </w:r>
    </w:p>
    <w:p w14:paraId="67F93E99" w14:textId="77777777" w:rsidR="00FC51D8" w:rsidRPr="00FC51D8" w:rsidRDefault="00FC51D8" w:rsidP="00FC51D8">
      <w:pPr>
        <w:suppressAutoHyphens/>
        <w:autoSpaceDN w:val="0"/>
        <w:spacing w:after="0" w:line="360" w:lineRule="auto"/>
        <w:jc w:val="right"/>
        <w:rPr>
          <w:rFonts w:ascii="Calibri" w:eastAsia="Calibri" w:hAnsi="Calibri" w:cs="Times New Roman"/>
          <w:kern w:val="0"/>
          <w14:ligatures w14:val="none"/>
        </w:rPr>
      </w:pPr>
      <w:r w:rsidRPr="00FC51D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Заповед №  </w:t>
      </w:r>
      <w:r w:rsidRPr="00FC51D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:lang w:val="ru-RU"/>
          <w14:ligatures w14:val="none"/>
        </w:rPr>
        <w:t>/09.09.</w:t>
      </w:r>
      <w:r w:rsidRPr="00FC51D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>2024</w:t>
      </w:r>
      <w:r w:rsidRPr="00FC51D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г.</w:t>
      </w:r>
    </w:p>
    <w:p w14:paraId="5FE36459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</w:p>
    <w:p w14:paraId="318D9255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</w:pPr>
    </w:p>
    <w:p w14:paraId="1F33A537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bg-BG"/>
          <w14:ligatures w14:val="none"/>
        </w:rPr>
      </w:pPr>
    </w:p>
    <w:p w14:paraId="1B55FCC2" w14:textId="77777777" w:rsidR="00FC51D8" w:rsidRPr="00FC51D8" w:rsidRDefault="00FC51D8" w:rsidP="00FC51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bg-BG"/>
          <w14:ligatures w14:val="none"/>
        </w:rPr>
      </w:pPr>
    </w:p>
    <w:p w14:paraId="4CCE66C8" w14:textId="77777777" w:rsidR="00FC51D8" w:rsidRPr="00FC51D8" w:rsidRDefault="00FC51D8" w:rsidP="00FC51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bg-BG"/>
          <w14:ligatures w14:val="none"/>
        </w:rPr>
      </w:pPr>
    </w:p>
    <w:p w14:paraId="2549EB5D" w14:textId="77777777" w:rsidR="00FC51D8" w:rsidRPr="00FC51D8" w:rsidRDefault="00FC51D8" w:rsidP="00FC51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bg-BG"/>
          <w14:ligatures w14:val="none"/>
        </w:rPr>
        <w:t>ПРАВИЛНИК</w:t>
      </w:r>
    </w:p>
    <w:p w14:paraId="1FD7070F" w14:textId="77777777" w:rsidR="00FC51D8" w:rsidRPr="00FC51D8" w:rsidRDefault="00FC51D8" w:rsidP="00FC51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bg-BG"/>
          <w14:ligatures w14:val="none"/>
        </w:rPr>
      </w:pPr>
    </w:p>
    <w:p w14:paraId="17368DBD" w14:textId="77777777" w:rsidR="00FC51D8" w:rsidRPr="00FC51D8" w:rsidRDefault="00FC51D8" w:rsidP="00FC51D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8"/>
          <w:szCs w:val="28"/>
          <w:lang w:eastAsia="bg-BG"/>
          <w14:ligatures w14:val="none"/>
        </w:rPr>
        <w:t>ЗА ВЪТРЕШНИЯ ТРУДОВ РЕД В ДГ № 37 “ПЛАМЪЧЕ”</w:t>
      </w:r>
    </w:p>
    <w:p w14:paraId="22E8437C" w14:textId="77777777" w:rsidR="00FC51D8" w:rsidRPr="00FC51D8" w:rsidRDefault="00FC51D8" w:rsidP="00FC51D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8"/>
          <w:szCs w:val="28"/>
          <w:lang w:eastAsia="bg-BG"/>
          <w14:ligatures w14:val="none"/>
        </w:rPr>
        <w:t>ГРАД ВАРНА</w:t>
      </w:r>
    </w:p>
    <w:p w14:paraId="4371ABE3" w14:textId="77777777" w:rsidR="00FC51D8" w:rsidRPr="00FC51D8" w:rsidRDefault="00FC51D8" w:rsidP="00FC51D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bg-BG"/>
          <w14:ligatures w14:val="none"/>
        </w:rPr>
      </w:pPr>
    </w:p>
    <w:p w14:paraId="7ADBF402" w14:textId="77777777" w:rsidR="00FC51D8" w:rsidRPr="00FC51D8" w:rsidRDefault="00FC51D8" w:rsidP="00FC51D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bg-BG"/>
          <w14:ligatures w14:val="none"/>
        </w:rPr>
      </w:pPr>
    </w:p>
    <w:p w14:paraId="632CFB0B" w14:textId="77777777" w:rsidR="00FC51D8" w:rsidRPr="00FC51D8" w:rsidRDefault="00FC51D8" w:rsidP="00FC51D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bg-BG"/>
          <w14:ligatures w14:val="none"/>
        </w:rPr>
      </w:pPr>
    </w:p>
    <w:p w14:paraId="4FA7BAD3" w14:textId="77777777" w:rsidR="00FC51D8" w:rsidRPr="00FC51D8" w:rsidRDefault="00FC51D8" w:rsidP="00FC51D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bg-BG"/>
          <w14:ligatures w14:val="none"/>
        </w:rPr>
      </w:pPr>
    </w:p>
    <w:p w14:paraId="70B704B8" w14:textId="77777777" w:rsidR="00FC51D8" w:rsidRPr="00FC51D8" w:rsidRDefault="00FC51D8" w:rsidP="00FC51D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bg-BG"/>
          <w14:ligatures w14:val="none"/>
        </w:rPr>
      </w:pPr>
    </w:p>
    <w:p w14:paraId="383CFF67" w14:textId="77777777" w:rsidR="00FC51D8" w:rsidRPr="00FC51D8" w:rsidRDefault="00FC51D8" w:rsidP="00FC51D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bg-BG"/>
          <w14:ligatures w14:val="none"/>
        </w:rPr>
      </w:pPr>
    </w:p>
    <w:p w14:paraId="171EF64D" w14:textId="77777777" w:rsidR="00FC51D8" w:rsidRPr="00FC51D8" w:rsidRDefault="00FC51D8" w:rsidP="00FC51D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bg-BG"/>
          <w14:ligatures w14:val="none"/>
        </w:rPr>
      </w:pPr>
    </w:p>
    <w:p w14:paraId="19DBA052" w14:textId="77777777" w:rsidR="00FC51D8" w:rsidRPr="00FC51D8" w:rsidRDefault="00FC51D8" w:rsidP="00FC51D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bg-BG"/>
          <w14:ligatures w14:val="none"/>
        </w:rPr>
      </w:pPr>
    </w:p>
    <w:p w14:paraId="19A2340C" w14:textId="77777777" w:rsidR="00FC51D8" w:rsidRPr="00FC51D8" w:rsidRDefault="00FC51D8" w:rsidP="00FC51D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bg-BG"/>
          <w14:ligatures w14:val="none"/>
        </w:rPr>
      </w:pPr>
    </w:p>
    <w:p w14:paraId="7EB3640E" w14:textId="77777777" w:rsidR="00FC51D8" w:rsidRPr="00FC51D8" w:rsidRDefault="00FC51D8" w:rsidP="00FC51D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bg-BG"/>
          <w14:ligatures w14:val="none"/>
        </w:rPr>
      </w:pPr>
    </w:p>
    <w:p w14:paraId="43127A07" w14:textId="77777777" w:rsidR="00FC51D8" w:rsidRPr="00FC51D8" w:rsidRDefault="00FC51D8" w:rsidP="00FC51D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bg-BG"/>
          <w14:ligatures w14:val="none"/>
        </w:rPr>
      </w:pPr>
    </w:p>
    <w:p w14:paraId="36E02BA5" w14:textId="77777777" w:rsidR="00FC51D8" w:rsidRPr="00FC51D8" w:rsidRDefault="00FC51D8" w:rsidP="00FC51D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8"/>
          <w:szCs w:val="28"/>
          <w:lang w:eastAsia="bg-BG"/>
          <w14:ligatures w14:val="none"/>
        </w:rPr>
        <w:t>2024  –  20</w:t>
      </w:r>
      <w:r w:rsidRPr="00FC51D8">
        <w:rPr>
          <w:rFonts w:ascii="Times New Roman" w:eastAsia="Times New Roman" w:hAnsi="Times New Roman" w:cs="Times New Roman"/>
          <w:kern w:val="0"/>
          <w:sz w:val="28"/>
          <w:szCs w:val="28"/>
          <w:lang w:val="en-US" w:eastAsia="bg-BG"/>
          <w14:ligatures w14:val="none"/>
        </w:rPr>
        <w:t>2</w:t>
      </w:r>
      <w:r w:rsidRPr="00FC51D8">
        <w:rPr>
          <w:rFonts w:ascii="Times New Roman" w:eastAsia="Times New Roman" w:hAnsi="Times New Roman" w:cs="Times New Roman"/>
          <w:kern w:val="0"/>
          <w:sz w:val="28"/>
          <w:szCs w:val="28"/>
          <w:lang w:eastAsia="bg-BG"/>
          <w14:ligatures w14:val="none"/>
        </w:rPr>
        <w:t>5  учебна година</w:t>
      </w:r>
    </w:p>
    <w:p w14:paraId="50F72F42" w14:textId="77777777" w:rsidR="00FC51D8" w:rsidRPr="00FC51D8" w:rsidRDefault="00FC51D8" w:rsidP="00FC51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bg-BG"/>
          <w14:ligatures w14:val="none"/>
        </w:rPr>
      </w:pPr>
    </w:p>
    <w:p w14:paraId="35DCDA68" w14:textId="77777777" w:rsidR="00FC51D8" w:rsidRPr="00FC51D8" w:rsidRDefault="00FC51D8" w:rsidP="00FC51D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bg-BG"/>
          <w14:ligatures w14:val="none"/>
        </w:rPr>
      </w:pPr>
    </w:p>
    <w:p w14:paraId="74B3A30B" w14:textId="77777777" w:rsidR="00FC51D8" w:rsidRPr="00FC51D8" w:rsidRDefault="00FC51D8" w:rsidP="00FC51D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bg-BG"/>
          <w14:ligatures w14:val="none"/>
        </w:rPr>
      </w:pPr>
    </w:p>
    <w:p w14:paraId="2A82BFFA" w14:textId="77777777" w:rsidR="00FC51D8" w:rsidRPr="00FC51D8" w:rsidRDefault="00FC51D8" w:rsidP="00FC51D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bg-BG"/>
          <w14:ligatures w14:val="none"/>
        </w:rPr>
      </w:pPr>
    </w:p>
    <w:p w14:paraId="750BB1B5" w14:textId="77777777" w:rsidR="00FC51D8" w:rsidRPr="00FC51D8" w:rsidRDefault="00FC51D8" w:rsidP="00FC51D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bg-BG"/>
          <w14:ligatures w14:val="none"/>
        </w:rPr>
      </w:pPr>
    </w:p>
    <w:p w14:paraId="5CAD6F6D" w14:textId="77777777" w:rsidR="00FC51D8" w:rsidRPr="00FC51D8" w:rsidRDefault="00FC51D8" w:rsidP="00FC51D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bg-BG"/>
          <w14:ligatures w14:val="none"/>
        </w:rPr>
      </w:pPr>
    </w:p>
    <w:p w14:paraId="0498A069" w14:textId="77777777" w:rsidR="00FC51D8" w:rsidRPr="00FC51D8" w:rsidRDefault="00FC51D8" w:rsidP="00FC51D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bg-BG"/>
          <w14:ligatures w14:val="none"/>
        </w:rPr>
      </w:pPr>
    </w:p>
    <w:p w14:paraId="6E4EA0A0" w14:textId="77777777" w:rsidR="00FC51D8" w:rsidRPr="00FC51D8" w:rsidRDefault="00FC51D8" w:rsidP="00FC51D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8"/>
          <w:szCs w:val="28"/>
          <w:lang w:eastAsia="bg-BG"/>
          <w14:ligatures w14:val="none"/>
        </w:rPr>
        <w:t>І.ОБЩИ ПОЛОЖЕНИЯ</w:t>
      </w:r>
    </w:p>
    <w:p w14:paraId="59751B13" w14:textId="77777777" w:rsidR="00FC51D8" w:rsidRPr="00FC51D8" w:rsidRDefault="00FC51D8" w:rsidP="00FC51D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bg-BG"/>
          <w14:ligatures w14:val="none"/>
        </w:rPr>
        <w:t>Предмет на  Правилника за вътрешния трудов ред</w:t>
      </w:r>
    </w:p>
    <w:p w14:paraId="7C9C98F7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</w:pPr>
    </w:p>
    <w:p w14:paraId="1EA53F9B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Чл.1.(1)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В Правилникът за вътрешния трудов ред се утвърждава организацията на труда в ДГ №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37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“ПЛАМЪЧЕ” град Варна , като се отчитат особеностите на дейността и спецификата на професиите работещи в него .</w:t>
      </w:r>
    </w:p>
    <w:p w14:paraId="4485EB29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(2)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В Правилника за вътрешния трудов ред се конкретизират субективните трудови права и задължения на работодателя и на  работещите , установени в кодекса на труда , подзаконовите нормативни актове по неговото прилагане , колективния трудов договор и по отделните трудови отношения .</w:t>
      </w:r>
    </w:p>
    <w:p w14:paraId="609B532B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ab/>
      </w:r>
    </w:p>
    <w:p w14:paraId="41D27934" w14:textId="77777777" w:rsidR="00FC51D8" w:rsidRPr="00FC51D8" w:rsidRDefault="00FC51D8" w:rsidP="00FC51D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bg-BG"/>
          <w14:ligatures w14:val="none"/>
        </w:rPr>
        <w:t>Предназначение на Правилника за вътрешния трудов ред</w:t>
      </w:r>
    </w:p>
    <w:p w14:paraId="42809EE6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Чл.2.(1)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Целта на Правилника за вътрешния трудов ред е да се създаде такава форма на организация на труда в предприятието, която да гарантира постигане опазването на живота и здравето на работещите и децата в ДГ № 37 “Пламъче”, както и реализирането на качествен възпитателно– образователен процес.</w:t>
      </w:r>
    </w:p>
    <w:p w14:paraId="5B5CC3AE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(2)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Основното предназначение на Правилника за вътрешния трудов ред е да осигури сигурност и яснота между работодателя и работещите  по отношение на условията на труд , като гарантира и защитава техните взаимни права и интереси.</w:t>
      </w:r>
    </w:p>
    <w:p w14:paraId="10CBDA28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</w:pPr>
    </w:p>
    <w:p w14:paraId="777CF23E" w14:textId="77777777" w:rsidR="00FC51D8" w:rsidRPr="00FC51D8" w:rsidRDefault="00FC51D8" w:rsidP="00FC51D8">
      <w:pPr>
        <w:numPr>
          <w:ilvl w:val="0"/>
          <w:numId w:val="8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bg-BG"/>
          <w14:ligatures w14:val="none"/>
        </w:rPr>
        <w:t>Съответствие на Правилника за вътрешния трудов ред с Кодекса на труда и подзаконовите нормативни актове по неговото прилагане</w:t>
      </w:r>
    </w:p>
    <w:p w14:paraId="0F6619D4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Чл.3.(1)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Правилникът за вътрешния трудов ред  се издава от работодателя ,</w:t>
      </w:r>
    </w:p>
    <w:p w14:paraId="5AF9A3AB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представляван  от  Галина Иванова Райкова–директор на ДГ №37 “Пламъче” гр.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Варна, на основание чл. 181 от КТ, в съответствие със ЗПУО .</w:t>
      </w:r>
    </w:p>
    <w:p w14:paraId="3608C62A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(2)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Правилникът за вътрешния трудов ред е в съответствие с Кодекса на труда, подзаконовите нормативни актове по неговото прилагане и с действащия колективен договор .</w:t>
      </w:r>
    </w:p>
    <w:p w14:paraId="09A71A72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(3)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При изпълнение на разпоредбите на Кодекса на труда, подзаконовите нормативни актове по неговото прилагане и  при сключване на нов, или при изменение на действащия колективен трудов договор, който Правилника за вътрешния трудов ред конкретизира, работодателят е длъжен в срок от един месец да внесе необходимите промени в него  .</w:t>
      </w:r>
    </w:p>
    <w:p w14:paraId="6AAE2B14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 xml:space="preserve"> (4)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В случай, че работодателят не внесе необходимите промени в Правилника за вътрешния трудов ред и не съгласува неговото съдържание  с измененията в Кодекса на труда, подзаконовите нормативни актове или колективния трудов договор, работещите и служителите имат право да откажат да изпълняват задълженията, които произтичат от незаконните текстове .</w:t>
      </w:r>
    </w:p>
    <w:p w14:paraId="36B789CA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 xml:space="preserve"> (5)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В случай, че работодателят не внесе необходимите промени в Правилника за вътрешния трудов ред се свиква общо събрание на работещите  на което в присъствието на работодателя или негов представител, се обсъжда създалото се положение и се взема решение за реда и сроковете, в които  работодателя да внесе съответните промени .</w:t>
      </w:r>
    </w:p>
    <w:p w14:paraId="3A2DD6F6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</w:p>
    <w:p w14:paraId="0B9C6746" w14:textId="77777777" w:rsidR="00FC51D8" w:rsidRPr="00FC51D8" w:rsidRDefault="00FC51D8" w:rsidP="00FC51D8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bg-BG"/>
          <w14:ligatures w14:val="none"/>
        </w:rPr>
        <w:t>Ред за издаване и изменение на Правилника за вътрешния трудов ред</w:t>
      </w:r>
    </w:p>
    <w:p w14:paraId="0A329BFC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Чл.4.(1)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 Правилника за вътрешния трудов ред в ДГ №37“Пламъче“ се изработва и утвърждава от работодателя при спазване на процедурата, установена в чл.37 от КТ </w:t>
      </w:r>
    </w:p>
    <w:p w14:paraId="5296C4D3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(2)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Правилника за вътрешния трудов ред се изменя и допълва по реда на неговото приемане .</w:t>
      </w:r>
    </w:p>
    <w:p w14:paraId="7D09A7EB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(3)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В съответствие с КТ и подзаконовите нормативни актове по прилагането му  работодателят  или упълномощените от него лица, могат за определен период от време да отменят действието на Правилника за вътрешния трудов ред .</w:t>
      </w:r>
    </w:p>
    <w:p w14:paraId="767BD755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</w:p>
    <w:p w14:paraId="0800C68D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ab/>
      </w:r>
    </w:p>
    <w:p w14:paraId="20CDCDA4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ІІ.ПРИЛОЖЕНИЕ НА ПРАВИЛНИКА ЗА ВЪТРЕШНИЯ ТРУДОВ РЕД</w:t>
      </w:r>
    </w:p>
    <w:p w14:paraId="1256CBD2" w14:textId="77777777" w:rsidR="00FC51D8" w:rsidRPr="00FC51D8" w:rsidRDefault="00FC51D8" w:rsidP="00FC51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bg-BG"/>
          <w14:ligatures w14:val="none"/>
        </w:rPr>
      </w:pPr>
    </w:p>
    <w:p w14:paraId="26D5F675" w14:textId="77777777" w:rsidR="00FC51D8" w:rsidRPr="00FC51D8" w:rsidRDefault="00FC51D8" w:rsidP="00FC51D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bg-BG"/>
          <w14:ligatures w14:val="none"/>
        </w:rPr>
        <w:t>Действие на Правилника за вътрешния трудов ред във времето</w:t>
      </w:r>
    </w:p>
    <w:p w14:paraId="795C9EB2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Чл.5.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Правилникът за вътрешния трудов ред е в сила до приемането на нов Правилник за вътрешния трудов ред .</w:t>
      </w:r>
    </w:p>
    <w:p w14:paraId="71411BB5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</w:p>
    <w:p w14:paraId="69D0D122" w14:textId="77777777" w:rsidR="00FC51D8" w:rsidRPr="00FC51D8" w:rsidRDefault="00FC51D8" w:rsidP="00FC51D8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bg-BG"/>
          <w14:ligatures w14:val="none"/>
        </w:rPr>
        <w:t>Действие на Правилника за вътрешния трудов ред по отношение на лицата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</w:t>
      </w:r>
    </w:p>
    <w:p w14:paraId="0AF3F23A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Чл.6.(1)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Правилникът за вътрешния трудов ред се прилага спрямо всички, които полагат труд по трудово правоотношение с работодателя на ДГ №37 и работещия медицински персонал в ДГ /  медицинска сестра и лекар / .</w:t>
      </w:r>
    </w:p>
    <w:p w14:paraId="4BA04BA0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Работещите в ДГ № 37 са длъжни да спазват правилата, установени с Правилника за вътрешния трудов ред от момента, в който се запознаят с тях .</w:t>
      </w:r>
    </w:p>
    <w:p w14:paraId="5F820793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Работодателят е длъжен да сведе Правилника за вътрешния трудов ред до знанието на всички работещи в ДГ № 37 .</w:t>
      </w:r>
    </w:p>
    <w:p w14:paraId="1A697310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В случай, че работодателя не сведе Правилника за вътрешния трудов ред до знанието на работещите, той няма право да изисква от тях да го спазват, нито да им налага санкции при неспазването му .</w:t>
      </w:r>
    </w:p>
    <w:p w14:paraId="5A6FEC6D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При постъпването на нови работници работодателят задължително ги запознава  с Правилника за вътрешния трудов ред .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bg-BG"/>
          <w14:ligatures w14:val="none"/>
        </w:rPr>
        <w:t>Запознаването става от длъжностното лице– Стоянка Вичева ЗАС в ДГ №37.</w:t>
      </w:r>
    </w:p>
    <w:p w14:paraId="12CDF39B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 xml:space="preserve">Чл.7.(1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Правилника за вътрешния трудов ред се  прилага по отношение на всички лица, които се намират на територията на ДГ №37 .</w:t>
      </w:r>
    </w:p>
    <w:p w14:paraId="02074B44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Правилникът за вътрешния трудов ред се прилага по отношение на лицата, които са командировани от друг работодател  да изпълняват временно своите задължения на територията на ДГ № 37. Те задължително се запознават с тази част от съдържанието на правилника, която е свързана с извършваната от тях дейност на територията на ДГ № 37 . </w:t>
      </w:r>
    </w:p>
    <w:p w14:paraId="6CDF2DE4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Длъжностното лице Стоянка Вичева – ЗАС в ДГ № 37е длъжно да сведе Правилника за вътрешния трудов ред до тяхно знание .</w:t>
      </w:r>
    </w:p>
    <w:p w14:paraId="48F07AE4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Правилникът за вътрешния трудов ред се прилага по отношение на лицата, които се намират временно на територията на ДГ № 37. Те задължително се запознават с тази част от съдържанието на правилника , която е свързана с извършваната от тях дейност на територията на ДГ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ru-RU" w:eastAsia="bg-BG"/>
          <w14:ligatures w14:val="none"/>
        </w:rPr>
        <w:t xml:space="preserve">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№ 37 .</w:t>
      </w:r>
    </w:p>
    <w:p w14:paraId="4CA75F5C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Длъжностното лице Стоянка Вичева– ЗАС в ДГ № 37 е длъжно да доведе Правилника за вътрешния трудов ред до тяхно знание .</w:t>
      </w:r>
    </w:p>
    <w:p w14:paraId="4C0220CA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</w:p>
    <w:p w14:paraId="08B0D375" w14:textId="77777777" w:rsidR="00FC51D8" w:rsidRPr="00FC51D8" w:rsidRDefault="00FC51D8" w:rsidP="00FC51D8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bg-BG"/>
          <w14:ligatures w14:val="none"/>
        </w:rPr>
        <w:t>Действие на Правилника за вътрешния трудов ред</w:t>
      </w:r>
    </w:p>
    <w:p w14:paraId="02ACDC77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 xml:space="preserve"> Чл.8.(1)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Правилника за вътрешния трудов ред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 xml:space="preserve"> 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се прилага  на територията на цялата ДГ № 37 “Пламъче”- гр. Варна .   </w:t>
      </w:r>
    </w:p>
    <w:p w14:paraId="3C92741B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 xml:space="preserve">(2)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В територията на  ДГ № 37 по смисъла на Правилника за вътрешния трудов ред се включва сградата и двора, с прилежащите го съоръжения .  </w:t>
      </w:r>
    </w:p>
    <w:p w14:paraId="597D1676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</w:p>
    <w:p w14:paraId="2ED397DE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bookmarkStart w:id="0" w:name="_Hlk86925411"/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bg-BG"/>
          <w14:ligatures w14:val="none"/>
        </w:rPr>
        <w:t>III.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 xml:space="preserve"> РАБОТНО </w:t>
      </w:r>
      <w:proofErr w:type="gramStart"/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ВРЕМЕ ,</w:t>
      </w:r>
      <w:proofErr w:type="gramEnd"/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 xml:space="preserve"> ПОЧИВКИ , ОТПУСКИ</w:t>
      </w:r>
    </w:p>
    <w:p w14:paraId="0675E1D0" w14:textId="77777777" w:rsidR="00FC51D8" w:rsidRPr="00FC51D8" w:rsidRDefault="00FC51D8" w:rsidP="00FC51D8">
      <w:pPr>
        <w:numPr>
          <w:ilvl w:val="1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bg-BG"/>
          <w14:ligatures w14:val="none"/>
        </w:rPr>
        <w:t>Работно време и почивки</w:t>
      </w:r>
    </w:p>
    <w:p w14:paraId="7364AAF2" w14:textId="77777777" w:rsidR="00FC51D8" w:rsidRPr="00FC51D8" w:rsidRDefault="00FC51D8" w:rsidP="00FC51D8">
      <w:pPr>
        <w:numPr>
          <w:ilvl w:val="1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КТ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bg-BG"/>
          <w14:ligatures w14:val="none"/>
        </w:rPr>
        <w:t xml:space="preserve">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чл.136 ал.1,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3,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чл140 ал2,чл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.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151 ал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.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1,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2,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3 и 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 xml:space="preserve">Наредба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№15/31.05.1999г. за физиологичните почивки, Наредба за работното време, почивките и отпуските Държ.в. 21 от 15.03.2011г.</w:t>
      </w:r>
    </w:p>
    <w:p w14:paraId="77FF0391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Чл.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bg-BG"/>
          <w14:ligatures w14:val="none"/>
        </w:rPr>
        <w:t>9.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(1)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ДГ № 37 работи целогодишно на петдневна работна седмица от 6.30 до 19.00 часа.</w:t>
      </w:r>
    </w:p>
    <w:p w14:paraId="0D38C30C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Детското заведение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ru-RU" w:eastAsia="bg-BG"/>
          <w14:ligatures w14:val="none"/>
        </w:rPr>
        <w:t xml:space="preserve">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приема деца сутрин от 7.00 ч. до 8:15 ч. Децата се вземат до 19.00 ч. </w:t>
      </w:r>
    </w:p>
    <w:p w14:paraId="559F5017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lastRenderedPageBreak/>
        <w:t>Децата се предават и приемат по график с пропусквателен  режим при вземане на всички противоепидемични мерки.</w:t>
      </w:r>
    </w:p>
    <w:p w14:paraId="5BD06D0D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</w:p>
    <w:p w14:paraId="65F47EBC" w14:textId="77777777" w:rsidR="00FC51D8" w:rsidRPr="00FC51D8" w:rsidRDefault="00FC51D8" w:rsidP="00FC51D8">
      <w:pPr>
        <w:numPr>
          <w:ilvl w:val="1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bg-BG"/>
          <w14:ligatures w14:val="none"/>
        </w:rPr>
        <w:t>Разпределение на работното време по категория персонал</w:t>
      </w:r>
    </w:p>
    <w:p w14:paraId="6FAEEB87" w14:textId="77777777" w:rsidR="00FC51D8" w:rsidRPr="00FC51D8" w:rsidRDefault="00FC51D8" w:rsidP="00FC51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</w:pPr>
    </w:p>
    <w:p w14:paraId="248E9633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(2)Директор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– 40 часа седмично</w:t>
      </w:r>
    </w:p>
    <w:p w14:paraId="0D24FB9F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</w:p>
    <w:p w14:paraId="5ED5B51D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Понеделник    8.00  -  16.30 ч.                Четвъртък       8.00  -      16.30 ч.</w:t>
      </w:r>
    </w:p>
    <w:p w14:paraId="4791F5C6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Вторник        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ru-RU" w:eastAsia="bg-BG"/>
          <w14:ligatures w14:val="none"/>
        </w:rPr>
        <w:t>9.30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 -   18.00 ч.                 Петък          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8.00  - 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  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16.30 ч.</w:t>
      </w:r>
    </w:p>
    <w:p w14:paraId="458E7769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Сряда           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 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8.00  -  16.30 ч.</w:t>
      </w:r>
    </w:p>
    <w:p w14:paraId="0587BFC1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Приемен ден: Вторник - 16.00ч. – 17.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0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0ч.; Петък –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08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.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3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0ч. – 11.00ч.</w:t>
      </w:r>
    </w:p>
    <w:p w14:paraId="43D402F7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Почивка :    12.00 – 12.30 ч.</w:t>
      </w:r>
    </w:p>
    <w:p w14:paraId="37828BE2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                           </w:t>
      </w:r>
    </w:p>
    <w:p w14:paraId="263D21E3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(3)Разпределение на категория педагогически персонал/с дежурна група/</w:t>
      </w:r>
    </w:p>
    <w:p w14:paraId="1249D191" w14:textId="77777777" w:rsidR="00FC51D8" w:rsidRPr="00FC51D8" w:rsidRDefault="00FC51D8" w:rsidP="00FC51D8">
      <w:pPr>
        <w:rPr>
          <w:rFonts w:ascii="Times New Roman" w:eastAsia="Calibri" w:hAnsi="Times New Roman" w:cs="Times New Roman"/>
          <w14:ligatures w14:val="none"/>
        </w:rPr>
      </w:pPr>
      <w:r w:rsidRPr="00FC51D8">
        <w:rPr>
          <w:rFonts w:ascii="Times New Roman" w:eastAsia="Calibri" w:hAnsi="Times New Roman" w:cs="Times New Roman"/>
          <w14:ligatures w14:val="none"/>
        </w:rPr>
        <w:t xml:space="preserve">-  Учител първа смяна – от 7.30 ч. – 14.00 ч.; </w:t>
      </w:r>
    </w:p>
    <w:p w14:paraId="34F961D2" w14:textId="77777777" w:rsidR="00FC51D8" w:rsidRPr="00FC51D8" w:rsidRDefault="00FC51D8" w:rsidP="00FC51D8">
      <w:pPr>
        <w:rPr>
          <w:rFonts w:ascii="Times New Roman" w:eastAsia="Calibri" w:hAnsi="Times New Roman" w:cs="Times New Roman"/>
          <w14:ligatures w14:val="none"/>
        </w:rPr>
      </w:pPr>
      <w:r w:rsidRPr="00FC51D8">
        <w:rPr>
          <w:rFonts w:ascii="Times New Roman" w:eastAsia="Calibri" w:hAnsi="Times New Roman" w:cs="Times New Roman"/>
          <w14:ligatures w14:val="none"/>
        </w:rPr>
        <w:t xml:space="preserve">- Учител втора смяна – от 12.00 ч. – 18.30 ч.;  </w:t>
      </w:r>
    </w:p>
    <w:p w14:paraId="5E2A8D54" w14:textId="77777777" w:rsidR="00FC51D8" w:rsidRPr="00FC51D8" w:rsidRDefault="00FC51D8" w:rsidP="00FC51D8">
      <w:pPr>
        <w:rPr>
          <w:rFonts w:ascii="Times New Roman" w:eastAsia="Calibri" w:hAnsi="Times New Roman" w:cs="Times New Roman"/>
          <w14:ligatures w14:val="none"/>
        </w:rPr>
      </w:pPr>
      <w:r w:rsidRPr="00FC51D8">
        <w:rPr>
          <w:rFonts w:ascii="Times New Roman" w:eastAsia="Calibri" w:hAnsi="Times New Roman" w:cs="Times New Roman"/>
          <w14:ligatures w14:val="none"/>
        </w:rPr>
        <w:t xml:space="preserve">- Учител дежурна група първа смяна - от 07:00-13:30 ч.  ; </w:t>
      </w:r>
    </w:p>
    <w:p w14:paraId="217CB9C4" w14:textId="77777777" w:rsidR="00FC51D8" w:rsidRPr="00FC51D8" w:rsidRDefault="00FC51D8" w:rsidP="00FC51D8">
      <w:pPr>
        <w:rPr>
          <w:rFonts w:ascii="Times New Roman" w:eastAsia="Calibri" w:hAnsi="Times New Roman" w:cs="Times New Roman"/>
          <w14:ligatures w14:val="none"/>
        </w:rPr>
      </w:pPr>
      <w:r w:rsidRPr="00FC51D8">
        <w:rPr>
          <w:rFonts w:ascii="Times New Roman" w:eastAsia="Calibri" w:hAnsi="Times New Roman" w:cs="Times New Roman"/>
          <w14:ligatures w14:val="none"/>
        </w:rPr>
        <w:t>- Учител дежурна група втора смяна- 12:30-19:00 ч.</w:t>
      </w:r>
    </w:p>
    <w:p w14:paraId="48EF5D68" w14:textId="77777777" w:rsidR="00FC51D8" w:rsidRPr="00FC51D8" w:rsidRDefault="00FC51D8" w:rsidP="00FC51D8">
      <w:pPr>
        <w:rPr>
          <w:rFonts w:ascii="Times New Roman" w:eastAsia="Calibri" w:hAnsi="Times New Roman" w:cs="Times New Roman"/>
          <w14:ligatures w14:val="none"/>
        </w:rPr>
      </w:pPr>
      <w:r w:rsidRPr="00FC51D8">
        <w:rPr>
          <w:rFonts w:ascii="Times New Roman" w:eastAsia="Calibri" w:hAnsi="Times New Roman" w:cs="Times New Roman"/>
          <w14:ligatures w14:val="none"/>
        </w:rPr>
        <w:t>-------------------------------------------------------------------------------------------------------------------------------</w:t>
      </w:r>
    </w:p>
    <w:p w14:paraId="21DF4A61" w14:textId="77777777" w:rsidR="00FC51D8" w:rsidRPr="00FC51D8" w:rsidRDefault="00FC51D8" w:rsidP="00FC51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</w:pPr>
    </w:p>
    <w:p w14:paraId="0E353EC9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Работното време на учителите е 40 ч. седмично, от които 30 ч. непрекъсната работа с деца. Останалите часове се ползват за самоподготовка, организация, квалификации, педагогически съвещания и съвети.</w:t>
      </w:r>
    </w:p>
    <w:p w14:paraId="2BB66CCD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Предаването на смяната между учителите става от 12.00 ч. до 12:45ч.., когато двете учителки работят едновременно по обслужването на децата в групата, чл. 3 т. 3 от Наредба № 4/ 14.08.1996 г. Докато смяната не се предаде учителката няма право да напусне групата.</w:t>
      </w:r>
    </w:p>
    <w:p w14:paraId="1078CEC4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След 12:45ч. до изтичане на работното време конкретизирано в часовата граница на смяна/1/-се използва, за общи дейности, педагогически съвещания, съвети и други.При нужда, времето за тези дейности се определя, според работното време по договор-8часа.</w:t>
      </w:r>
    </w:p>
    <w:p w14:paraId="05A0E3F6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</w:p>
    <w:p w14:paraId="08561509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Главен Счетоводител -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bg-BG"/>
          <w14:ligatures w14:val="none"/>
        </w:rPr>
        <w:t xml:space="preserve">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40 ч. седмично</w:t>
      </w:r>
    </w:p>
    <w:p w14:paraId="6971A461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От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08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.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0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0 ч. до 16.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3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0 ч.</w:t>
      </w:r>
    </w:p>
    <w:p w14:paraId="47BBFA39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Почивка    12.00  -  12.30 ч. /за обяд/</w:t>
      </w:r>
    </w:p>
    <w:p w14:paraId="117B4682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 1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4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.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15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– 1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4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.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30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ч./функционална/</w:t>
      </w:r>
    </w:p>
    <w:p w14:paraId="414CAEFC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</w:pPr>
    </w:p>
    <w:p w14:paraId="35E1D782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 xml:space="preserve">ЗАС  - 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40 ч. седмично</w:t>
      </w:r>
    </w:p>
    <w:p w14:paraId="34156786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От 07.30 ч. до 16.00 ч.</w:t>
      </w:r>
    </w:p>
    <w:p w14:paraId="34315C98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Почивка    12.00  -  12.30 ч. /за обяд/</w:t>
      </w:r>
    </w:p>
    <w:p w14:paraId="64B9EFAF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 1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4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.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15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– 1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4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.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30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ч./функционална/</w:t>
      </w:r>
    </w:p>
    <w:p w14:paraId="4C2CFCD1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</w:p>
    <w:p w14:paraId="74EBBB82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 xml:space="preserve">Помощник възпитатели  - 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40 ч. седмично</w:t>
      </w:r>
    </w:p>
    <w:p w14:paraId="12856569" w14:textId="77777777" w:rsidR="00FC51D8" w:rsidRPr="00FC51D8" w:rsidRDefault="00FC51D8" w:rsidP="00FC51D8">
      <w:pPr>
        <w:rPr>
          <w:rFonts w:ascii="Times New Roman" w:eastAsia="Calibri" w:hAnsi="Times New Roman" w:cs="Times New Roman"/>
          <w14:ligatures w14:val="none"/>
        </w:rPr>
      </w:pPr>
      <w:r w:rsidRPr="00FC51D8">
        <w:rPr>
          <w:rFonts w:ascii="Times New Roman" w:eastAsia="Calibri" w:hAnsi="Times New Roman" w:cs="Times New Roman"/>
          <w14:ligatures w14:val="none"/>
        </w:rPr>
        <w:t xml:space="preserve">ПВ първа смяна – от 6.30 ч. до 15.00 ч. </w:t>
      </w:r>
    </w:p>
    <w:p w14:paraId="2290384D" w14:textId="77777777" w:rsidR="00FC51D8" w:rsidRPr="00FC51D8" w:rsidRDefault="00FC51D8" w:rsidP="00FC51D8">
      <w:pPr>
        <w:rPr>
          <w:rFonts w:ascii="Times New Roman" w:eastAsia="Calibri" w:hAnsi="Times New Roman" w:cs="Times New Roman"/>
          <w14:ligatures w14:val="none"/>
        </w:rPr>
      </w:pPr>
    </w:p>
    <w:p w14:paraId="11CC9C92" w14:textId="77777777" w:rsidR="00FC51D8" w:rsidRPr="00FC51D8" w:rsidRDefault="00FC51D8" w:rsidP="00FC51D8">
      <w:pPr>
        <w:rPr>
          <w:rFonts w:ascii="Times New Roman" w:eastAsia="Calibri" w:hAnsi="Times New Roman" w:cs="Times New Roman"/>
          <w14:ligatures w14:val="none"/>
        </w:rPr>
      </w:pPr>
      <w:r w:rsidRPr="00FC51D8">
        <w:rPr>
          <w:rFonts w:ascii="Times New Roman" w:eastAsia="Calibri" w:hAnsi="Times New Roman" w:cs="Times New Roman"/>
          <w14:ligatures w14:val="none"/>
        </w:rPr>
        <w:t>ПВ втора смяна – от 10.30 ч. до 19.00 ч.</w:t>
      </w:r>
    </w:p>
    <w:p w14:paraId="719F4229" w14:textId="77777777" w:rsidR="00FC51D8" w:rsidRPr="00FC51D8" w:rsidRDefault="00FC51D8" w:rsidP="00FC51D8">
      <w:pPr>
        <w:rPr>
          <w:rFonts w:ascii="Times New Roman" w:eastAsia="Calibri" w:hAnsi="Times New Roman" w:cs="Times New Roman"/>
          <w14:ligatures w14:val="none"/>
        </w:rPr>
      </w:pPr>
    </w:p>
    <w:p w14:paraId="05BA16C9" w14:textId="77777777" w:rsidR="00FC51D8" w:rsidRPr="00FC51D8" w:rsidRDefault="00FC51D8" w:rsidP="00FC51D8">
      <w:pPr>
        <w:rPr>
          <w:rFonts w:ascii="Times New Roman" w:eastAsia="Calibri" w:hAnsi="Times New Roman" w:cs="Times New Roman"/>
          <w14:ligatures w14:val="none"/>
        </w:rPr>
      </w:pPr>
      <w:r w:rsidRPr="00FC51D8">
        <w:rPr>
          <w:rFonts w:ascii="Times New Roman" w:eastAsia="Calibri" w:hAnsi="Times New Roman" w:cs="Times New Roman"/>
          <w14:ligatures w14:val="none"/>
        </w:rPr>
        <w:t>ПВ на разпокъсано работно време – от 7.00 –13.00 ч. и от 15.30 - 17.30 ч./при нужда/</w:t>
      </w:r>
    </w:p>
    <w:p w14:paraId="4F08C21C" w14:textId="77777777" w:rsidR="00FC51D8" w:rsidRPr="00FC51D8" w:rsidRDefault="00FC51D8" w:rsidP="00FC51D8">
      <w:pPr>
        <w:rPr>
          <w:rFonts w:ascii="Times New Roman" w:eastAsia="Calibri" w:hAnsi="Times New Roman" w:cs="Times New Roman"/>
          <w14:ligatures w14:val="none"/>
        </w:rPr>
      </w:pPr>
    </w:p>
    <w:p w14:paraId="1E0B82A4" w14:textId="77777777" w:rsidR="00FC51D8" w:rsidRPr="00FC51D8" w:rsidRDefault="00FC51D8" w:rsidP="00FC51D8">
      <w:pPr>
        <w:rPr>
          <w:rFonts w:ascii="Times New Roman" w:eastAsia="Calibri" w:hAnsi="Times New Roman" w:cs="Times New Roman"/>
          <w14:ligatures w14:val="none"/>
        </w:rPr>
      </w:pPr>
      <w:r w:rsidRPr="00FC51D8">
        <w:rPr>
          <w:rFonts w:ascii="Times New Roman" w:eastAsia="Calibri" w:hAnsi="Times New Roman" w:cs="Times New Roman"/>
          <w14:ligatures w14:val="none"/>
        </w:rPr>
        <w:t>ПВ на редовна смяна работно време – 08:30-17:00 ч.</w:t>
      </w:r>
    </w:p>
    <w:p w14:paraId="3A9F9895" w14:textId="77777777" w:rsidR="00FC51D8" w:rsidRPr="00FC51D8" w:rsidRDefault="00FC51D8" w:rsidP="00FC51D8">
      <w:pPr>
        <w:rPr>
          <w:rFonts w:ascii="Times New Roman" w:eastAsia="Calibri" w:hAnsi="Times New Roman" w:cs="Times New Roman"/>
          <w14:ligatures w14:val="none"/>
        </w:rPr>
      </w:pPr>
      <w:r w:rsidRPr="00FC51D8">
        <w:rPr>
          <w:rFonts w:ascii="Times New Roman" w:eastAsia="Calibri" w:hAnsi="Times New Roman" w:cs="Times New Roman"/>
          <w14:ligatures w14:val="none"/>
        </w:rPr>
        <w:t xml:space="preserve">/ Непедагогическият персонал ползва почивка в продължение на 30 минути </w:t>
      </w:r>
    </w:p>
    <w:p w14:paraId="17AD5F27" w14:textId="77777777" w:rsidR="00FC51D8" w:rsidRPr="00FC51D8" w:rsidRDefault="00FC51D8" w:rsidP="00FC51D8">
      <w:pPr>
        <w:rPr>
          <w:rFonts w:ascii="Times New Roman" w:eastAsia="Calibri" w:hAnsi="Times New Roman" w:cs="Times New Roman"/>
          <w14:ligatures w14:val="none"/>
        </w:rPr>
      </w:pPr>
      <w:r w:rsidRPr="00FC51D8">
        <w:rPr>
          <w:rFonts w:ascii="Times New Roman" w:eastAsia="Calibri" w:hAnsi="Times New Roman" w:cs="Times New Roman"/>
          <w14:ligatures w14:val="none"/>
        </w:rPr>
        <w:t>– от 10.30 часа – до 11.00 часа – първа смяна ;</w:t>
      </w:r>
    </w:p>
    <w:p w14:paraId="71281888" w14:textId="77777777" w:rsidR="00FC51D8" w:rsidRPr="00FC51D8" w:rsidRDefault="00FC51D8" w:rsidP="00FC51D8">
      <w:pPr>
        <w:rPr>
          <w:rFonts w:ascii="Times New Roman" w:eastAsia="Calibri" w:hAnsi="Times New Roman" w:cs="Times New Roman"/>
          <w14:ligatures w14:val="none"/>
        </w:rPr>
      </w:pPr>
      <w:r w:rsidRPr="00FC51D8">
        <w:rPr>
          <w:rFonts w:ascii="Times New Roman" w:eastAsia="Calibri" w:hAnsi="Times New Roman" w:cs="Times New Roman"/>
          <w14:ligatures w14:val="none"/>
        </w:rPr>
        <w:t>-от 14.30 часа – до 15.00 ч. – втора смяна;</w:t>
      </w:r>
    </w:p>
    <w:p w14:paraId="2A42108B" w14:textId="77777777" w:rsidR="00FC51D8" w:rsidRPr="00FC51D8" w:rsidRDefault="00FC51D8" w:rsidP="00FC51D8">
      <w:pPr>
        <w:rPr>
          <w:rFonts w:ascii="Times New Roman" w:eastAsia="Calibri" w:hAnsi="Times New Roman" w:cs="Times New Roman"/>
          <w14:ligatures w14:val="none"/>
        </w:rPr>
      </w:pPr>
      <w:r w:rsidRPr="00FC51D8">
        <w:rPr>
          <w:rFonts w:ascii="Times New Roman" w:eastAsia="Calibri" w:hAnsi="Times New Roman" w:cs="Times New Roman"/>
          <w14:ligatures w14:val="none"/>
        </w:rPr>
        <w:t>-10:00-10:15ч.-функционална почивка редовна смяна;</w:t>
      </w:r>
    </w:p>
    <w:p w14:paraId="43817724" w14:textId="77777777" w:rsidR="00FC51D8" w:rsidRPr="00FC51D8" w:rsidRDefault="00FC51D8" w:rsidP="00FC51D8">
      <w:pPr>
        <w:rPr>
          <w:rFonts w:ascii="Times New Roman" w:eastAsia="Calibri" w:hAnsi="Times New Roman" w:cs="Times New Roman"/>
          <w14:ligatures w14:val="none"/>
        </w:rPr>
      </w:pPr>
      <w:r w:rsidRPr="00FC51D8">
        <w:rPr>
          <w:rFonts w:ascii="Times New Roman" w:eastAsia="Calibri" w:hAnsi="Times New Roman" w:cs="Times New Roman"/>
          <w14:ligatures w14:val="none"/>
        </w:rPr>
        <w:t>-смяна на учител в почивка от ПВ-редовна смяна /10:30-11:00ч.;11:00-11:30ч./;</w:t>
      </w:r>
    </w:p>
    <w:p w14:paraId="58C48754" w14:textId="77777777" w:rsidR="00FC51D8" w:rsidRPr="00FC51D8" w:rsidRDefault="00FC51D8" w:rsidP="00FC51D8">
      <w:pPr>
        <w:rPr>
          <w:rFonts w:ascii="Times New Roman" w:eastAsia="Calibri" w:hAnsi="Times New Roman" w:cs="Times New Roman"/>
          <w14:ligatures w14:val="none"/>
        </w:rPr>
      </w:pPr>
      <w:r w:rsidRPr="00FC51D8">
        <w:rPr>
          <w:rFonts w:ascii="Times New Roman" w:eastAsia="Calibri" w:hAnsi="Times New Roman" w:cs="Times New Roman"/>
          <w14:ligatures w14:val="none"/>
        </w:rPr>
        <w:t>2/Почивка на огняр/работник подръжка-при редовна смяна от 12:00-12:30ч.;</w:t>
      </w:r>
    </w:p>
    <w:p w14:paraId="068886E6" w14:textId="77777777" w:rsidR="00FC51D8" w:rsidRPr="00FC51D8" w:rsidRDefault="00FC51D8" w:rsidP="00FC51D8">
      <w:pPr>
        <w:rPr>
          <w:rFonts w:ascii="Times New Roman" w:eastAsia="Calibri" w:hAnsi="Times New Roman" w:cs="Times New Roman"/>
          <w14:ligatures w14:val="none"/>
        </w:rPr>
      </w:pPr>
      <w:r w:rsidRPr="00FC51D8">
        <w:rPr>
          <w:rFonts w:ascii="Times New Roman" w:eastAsia="Calibri" w:hAnsi="Times New Roman" w:cs="Times New Roman"/>
          <w14:ligatures w14:val="none"/>
        </w:rPr>
        <w:t>3/Функционална почивка-15мин.</w:t>
      </w:r>
    </w:p>
    <w:p w14:paraId="3EABCFD1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</w:p>
    <w:p w14:paraId="6050497C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</w:p>
    <w:p w14:paraId="031FFB9C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Мед. сестра</w:t>
      </w:r>
    </w:p>
    <w:p w14:paraId="7D042FD0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</w:pPr>
    </w:p>
    <w:p w14:paraId="24AB3BD9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7.00- 15.30 ч. </w:t>
      </w:r>
    </w:p>
    <w:p w14:paraId="5823B2FF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Почивка 12.00  -  12.30 ч/за обяд/      </w:t>
      </w:r>
    </w:p>
    <w:p w14:paraId="6C96BF32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10.00 – 10.15 ч./функционална/  </w:t>
      </w:r>
    </w:p>
    <w:p w14:paraId="6E31C3D8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                 </w:t>
      </w:r>
    </w:p>
    <w:p w14:paraId="063317DA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           </w:t>
      </w:r>
    </w:p>
    <w:p w14:paraId="7126CCB3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 xml:space="preserve"> Огняр</w:t>
      </w:r>
    </w:p>
    <w:p w14:paraId="7887EC4E" w14:textId="77777777" w:rsidR="00FC51D8" w:rsidRPr="00FC51D8" w:rsidRDefault="00FC51D8" w:rsidP="00FC51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</w:pPr>
    </w:p>
    <w:p w14:paraId="11816127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І смяна  06.30ч.- 10.30ч.           </w:t>
      </w:r>
    </w:p>
    <w:p w14:paraId="2B78CF8A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Почивка    09.00  -  09.15 ч</w:t>
      </w:r>
    </w:p>
    <w:p w14:paraId="54BEA7B7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II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</w:t>
      </w:r>
      <w:proofErr w:type="gram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смяна  15:00</w:t>
      </w:r>
      <w:proofErr w:type="gram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-19:00ч</w:t>
      </w:r>
    </w:p>
    <w:p w14:paraId="3134F55E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Почивка    </w:t>
      </w:r>
    </w:p>
    <w:p w14:paraId="57B5E17A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16.00 – 16.15 ч </w:t>
      </w:r>
    </w:p>
    <w:p w14:paraId="7797E659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</w:p>
    <w:p w14:paraId="196CED27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Вариант 2</w:t>
      </w:r>
    </w:p>
    <w:p w14:paraId="02D2BEB9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 І смяна 06.30ч – 15.00ч.    </w:t>
      </w:r>
    </w:p>
    <w:p w14:paraId="69EB729B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 Почивка     12.00  -  12.30 ч/за обяд/</w:t>
      </w:r>
    </w:p>
    <w:p w14:paraId="08989562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10.00 – 10.15 ч./функционална/  </w:t>
      </w:r>
    </w:p>
    <w:p w14:paraId="60A77863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ІІ смяна 10:30-19:00ч</w:t>
      </w:r>
    </w:p>
    <w:p w14:paraId="13C2591E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Почивка 14-14:30ч</w:t>
      </w:r>
    </w:p>
    <w:p w14:paraId="21E17DA3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ru-RU"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16:00-16:15ч/функционална/</w:t>
      </w:r>
    </w:p>
    <w:bookmarkEnd w:id="0"/>
    <w:p w14:paraId="629D905B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 w:eastAsia="bg-BG"/>
          <w14:ligatures w14:val="none"/>
        </w:rPr>
      </w:pPr>
    </w:p>
    <w:p w14:paraId="51B7F176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</w:p>
    <w:p w14:paraId="18B7261E" w14:textId="77777777" w:rsidR="00FC51D8" w:rsidRPr="00FC51D8" w:rsidRDefault="00FC51D8" w:rsidP="00FC51D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ru-RU"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bg-BG"/>
          <w14:ligatures w14:val="none"/>
        </w:rPr>
        <w:t>Отчитане и спазване на работното време</w:t>
      </w:r>
    </w:p>
    <w:p w14:paraId="453E161A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Чл.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bg-BG"/>
          <w14:ligatures w14:val="none"/>
        </w:rPr>
        <w:t>9.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Отчитането на работното време се извършва в работни дни подневно в представена ведомост № 76.</w:t>
      </w:r>
    </w:p>
    <w:p w14:paraId="79E2CF0A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lastRenderedPageBreak/>
        <w:t>Чл.10.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Персонала на ДГ №37 е длъжен да спазва така установеното работно време в предходните алинеи , като работещите са длъжни да бъдат на работните си  места , в работните помещения , преди началото на работното време и до неговия край.</w:t>
      </w:r>
    </w:p>
    <w:p w14:paraId="0D2DAC8B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 xml:space="preserve">Чл.11.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Персонала няма право да напуска ДЗ през законно установеното работно време, както и преди края на работното си време, без разпореждане от работодателя</w:t>
      </w:r>
    </w:p>
    <w:p w14:paraId="2C41185B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 xml:space="preserve">Чл.12.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В случаите, когато работещите в ДГ №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 xml:space="preserve">37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не могат да се явят на време на работа, те са длъжни своевременно да уведомят директора на ДГ № 37 . 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 xml:space="preserve"> </w:t>
      </w:r>
    </w:p>
    <w:p w14:paraId="585015F3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Чл.13.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Персонала няма право да сменя смяната си без разпореждане от работодателя.</w:t>
      </w:r>
    </w:p>
    <w:p w14:paraId="136702A4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Чл.14.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Работодателя извършва периодични проверки за спазване и уплътняване на работното време и ги отчита с протокол.</w:t>
      </w:r>
    </w:p>
    <w:p w14:paraId="71DD0E9D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Чл.15.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В интерес на работата ръководителя на ДГ № 37 може да променя екипите и смените на служителите през учебната година.                               </w:t>
      </w:r>
    </w:p>
    <w:p w14:paraId="48869059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</w:p>
    <w:p w14:paraId="6D5C9526" w14:textId="77777777" w:rsidR="00FC51D8" w:rsidRPr="00FC51D8" w:rsidRDefault="00FC51D8" w:rsidP="00FC51D8">
      <w:pPr>
        <w:numPr>
          <w:ilvl w:val="1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bg-BG"/>
          <w14:ligatures w14:val="none"/>
        </w:rPr>
        <w:t>Отпуски /Чл.155 ал. 1,2,3,4,5  и чл.156 от К.Т., чл. 24 НРВПО/</w:t>
      </w:r>
    </w:p>
    <w:p w14:paraId="13D2C573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Чл.16.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Всеки служител или работник в ДГ №37, има  право на платен годишен отпуск според КТ.</w:t>
      </w:r>
    </w:p>
    <w:p w14:paraId="17ED7CF6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 xml:space="preserve">(1)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Размерът на основния годишен отпуск на ЗАС, помощник– възпитателите, работниците се определя от КТ и КТД на 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3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0 работни дни.</w:t>
      </w:r>
    </w:p>
    <w:p w14:paraId="0CDF94FB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 xml:space="preserve">(2)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Учителите ползват удължен платен годишен отпуск в размер на 48 работни дни – Наредба 4 за РВПО.;</w:t>
      </w:r>
    </w:p>
    <w:p w14:paraId="786309B7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 xml:space="preserve">(3)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Персоналът ползва платен годишен отпуск и по КТД  само за синдикални членове в размер на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9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работни дни.</w:t>
      </w:r>
    </w:p>
    <w:p w14:paraId="0A78BBF4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 xml:space="preserve">(4)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Персоналът на ДГ №37 може да ползва неплатен отпуск, при условие, че отсъствието не затрудни нормално протичане на работния процес и е налице особена необходимост.</w:t>
      </w:r>
    </w:p>
    <w:p w14:paraId="54CF2687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 xml:space="preserve">(5)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Работещите в ДГ № 37 имат право и на друг вид отпуски съгласно КТ.</w:t>
      </w:r>
    </w:p>
    <w:p w14:paraId="2A05ED4C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(6)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Директорът разрешава ползването на отпуск след подадена лична писмена молба най-малко 5 работни дни преди  началната дата на ползване. Работник, започнал същинско ползване на отпуск, без получено писмено разрешение от работодателя  срещу подпис, ще се счита, че е извършил нарушение на трудовата дисциплина по чл. 187, т.1 от КТ и ще му се  търси дисциплинарна отговорност.</w:t>
      </w:r>
    </w:p>
    <w:p w14:paraId="406D57CC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 xml:space="preserve">(7)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През коледната, пролетната и лятната ваканции поради намаляване броя на децата в групите, последните се сливат/ако позволява епидемиологичната обстановка, а педагогическия и непедагогическия персонал излиза в платен /неплатен/ отпуск съгласно КТ и нормативните документи на МОН.</w:t>
      </w:r>
    </w:p>
    <w:p w14:paraId="3DCE091F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 xml:space="preserve">(8)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При ползване на отпуск поради временна нетрудоспособност , работещите са длъжни да уведомят лично работодателя и представят болничния лист до 24часа от издаването му.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ab/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ab/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ab/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ab/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ab/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ab/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ab/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ab/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ab/>
      </w:r>
    </w:p>
    <w:p w14:paraId="2440C633" w14:textId="77777777" w:rsidR="00FC51D8" w:rsidRPr="00FC51D8" w:rsidRDefault="00FC51D8" w:rsidP="00FC51D8">
      <w:pPr>
        <w:numPr>
          <w:ilvl w:val="1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bg-BG"/>
          <w14:ligatures w14:val="none"/>
        </w:rPr>
        <w:t>Ред за ползване на платен годишен отпуск</w:t>
      </w:r>
    </w:p>
    <w:p w14:paraId="6400677F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 xml:space="preserve">Чл.17 (1) 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Работещите в ДГ № 37 ползват полагаемият им се платен  отпуск  на основание чл.172 и чл.173ал.1от КТ и Наредба за работното време, почивките и отпуските – ПМС56/10.03.2011г.                                  </w:t>
      </w:r>
    </w:p>
    <w:p w14:paraId="7E8F4C39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2)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Платения годишен отпуск се ползва наведнъж или на части, от които най – малко половината се ползва наведнъж .</w:t>
      </w:r>
    </w:p>
    <w:p w14:paraId="5A6C25C9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 xml:space="preserve">(3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Директорът разрешава ползването на отпуск след подадена лична писмено заявление  най-малко 5 работни дни преди  началната дата на ползване . Работник , започнал същинско ползване на отпуск ,  без получено писмено разрешение от работодателя  срещу подпис, ще се счита, че е извършил нарушение на трудовата дисциплина по чл.187, т.1 от КТ и ще му се  търси дисциплинарна отговорност.</w:t>
      </w:r>
    </w:p>
    <w:p w14:paraId="01F26C43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 xml:space="preserve">(4)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Директорът има право да даде платен годишен отпуск без съгласието на ползващите го, ако е налице продължителен престой 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 xml:space="preserve">/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чл.173, ал.4 от КТ /, по време на ремонт, намаляване броя на децата и сливане на детските групи.</w:t>
      </w:r>
    </w:p>
    <w:p w14:paraId="4C2FEA74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lastRenderedPageBreak/>
        <w:t xml:space="preserve"> 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 xml:space="preserve">(5)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Учителите, които водят една детска група ползват платен годишен отпуск по възможност последователно .</w:t>
      </w:r>
    </w:p>
    <w:p w14:paraId="6542531C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 xml:space="preserve">(6)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Платеният годишен отпуск се ползва през ваканциите, а при разрешаването  му през учебно време, се отчитат възможностите на педагогическия процес .</w:t>
      </w:r>
    </w:p>
    <w:p w14:paraId="3C7B4A64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(7)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Когато през време на ползването на платения годишен отпуск бъде разрешен друг вид отпуск ползването на платения се прекъсва по тяхно искане изразено писмено и остатъка се ползва допълнително с писмено съгласие между лицата, страни по трудовото правоотношение./чл. 175 , ал 1 от КТ/</w:t>
      </w:r>
    </w:p>
    <w:p w14:paraId="60E1A369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(8)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Платения годишен отпуск може да бъде прекъсван и извън случаите по чл. 175, ал. 1 , по взаимно съгласие на страните , изразено писмено  /чл. 175 ал. 2 от КТ/</w:t>
      </w:r>
    </w:p>
    <w:p w14:paraId="4B46DF1E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(9)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Компенсирането на платения годишен отпуск с парични обещитения не се допуска, освен при прекратяване на трудовото правоотношение.</w:t>
      </w:r>
    </w:p>
    <w:p w14:paraId="78EA51EB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</w:p>
    <w:p w14:paraId="5055A446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bg-BG"/>
          <w14:ligatures w14:val="none"/>
        </w:rPr>
        <w:t>I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V. ТРУДОВИ ЗАДЪЛЖЕНИЯ НА РАБОТНИЦИТЕ В ДГ № 37“ПЛАМЪЧЕ”</w:t>
      </w:r>
    </w:p>
    <w:p w14:paraId="008BEDAC" w14:textId="77777777" w:rsidR="00FC51D8" w:rsidRPr="00FC51D8" w:rsidRDefault="00FC51D8" w:rsidP="00FC5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bg-BG"/>
          <w14:ligatures w14:val="none"/>
        </w:rPr>
        <w:t>На работодателя – директор</w:t>
      </w:r>
    </w:p>
    <w:p w14:paraId="1329839A" w14:textId="77777777" w:rsidR="00FC51D8" w:rsidRPr="00FC51D8" w:rsidRDefault="00FC51D8" w:rsidP="00FC5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bg-BG"/>
          <w14:ligatures w14:val="none"/>
        </w:rPr>
        <w:t xml:space="preserve">Чл.18.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Директорът е длъжен да осигури на педагогическия и непедагогически персонал необходимите условия за изпълнение на работата по трудово правоотношение като осигури: </w:t>
      </w:r>
    </w:p>
    <w:p w14:paraId="3AAA738D" w14:textId="77777777" w:rsidR="00FC51D8" w:rsidRPr="00FC51D8" w:rsidRDefault="00FC51D8" w:rsidP="00FC5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1. Работа, гарантирана по трудов договор. </w:t>
      </w:r>
    </w:p>
    <w:p w14:paraId="381FCDF0" w14:textId="77777777" w:rsidR="00FC51D8" w:rsidRPr="00FC51D8" w:rsidRDefault="00FC51D8" w:rsidP="00FC5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2. Работно място в съответствие с характера на работата. </w:t>
      </w:r>
    </w:p>
    <w:p w14:paraId="372C4CF3" w14:textId="77777777" w:rsidR="00FC51D8" w:rsidRPr="00FC51D8" w:rsidRDefault="00FC51D8" w:rsidP="00FC5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3. Здравословни и безопасни условия на труд. </w:t>
      </w:r>
    </w:p>
    <w:p w14:paraId="3990DB2C" w14:textId="77777777" w:rsidR="00FC51D8" w:rsidRPr="00FC51D8" w:rsidRDefault="00FC51D8" w:rsidP="00FC5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4. Длъжностни характеристики. </w:t>
      </w:r>
    </w:p>
    <w:p w14:paraId="0534F91C" w14:textId="77777777" w:rsidR="00FC51D8" w:rsidRPr="00FC51D8" w:rsidRDefault="00FC51D8" w:rsidP="00FC5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5. Запознаване с ПВР и ПБУВОТ. </w:t>
      </w:r>
    </w:p>
    <w:p w14:paraId="5C455DA5" w14:textId="77777777" w:rsidR="00FC51D8" w:rsidRPr="00FC51D8" w:rsidRDefault="00FC51D8" w:rsidP="00FC5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 xml:space="preserve"> (1).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Длъжен е да пази достойнството на работника и служителя по време на изпълнение на трудовите правоотношения. </w:t>
      </w:r>
    </w:p>
    <w:p w14:paraId="6C265ECD" w14:textId="77777777" w:rsidR="00FC51D8" w:rsidRPr="00FC51D8" w:rsidRDefault="00FC51D8" w:rsidP="00FC5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(2)</w:t>
      </w:r>
      <w:r w:rsidRPr="00FC51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bg-BG"/>
          <w14:ligatures w14:val="none"/>
        </w:rPr>
        <w:t>.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Длъжен е да изплаща в установените срокове уговореното трудово възнаграждение и полагащите се осигуровки, съгласно условията и реда, установени със закон. </w:t>
      </w:r>
    </w:p>
    <w:p w14:paraId="170FD2D7" w14:textId="77777777" w:rsidR="00FC51D8" w:rsidRPr="00FC51D8" w:rsidRDefault="00FC51D8" w:rsidP="00FC5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(3)</w:t>
      </w:r>
      <w:r w:rsidRPr="00FC51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bg-BG"/>
          <w14:ligatures w14:val="none"/>
        </w:rPr>
        <w:t>.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Длъжен е да създаде условия за повишаване на професионалната квалификация на учителите. </w:t>
      </w:r>
    </w:p>
    <w:p w14:paraId="55183907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18"/>
          <w:szCs w:val="18"/>
          <w:lang w:val="en-US" w:eastAsia="bg-BG"/>
          <w14:ligatures w14:val="none"/>
        </w:rPr>
        <w:t>(4)</w:t>
      </w:r>
      <w:r w:rsidRPr="00FC51D8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val="en-US" w:eastAsia="bg-BG"/>
          <w14:ligatures w14:val="none"/>
        </w:rPr>
        <w:t>.</w:t>
      </w:r>
      <w:r w:rsidRPr="00FC51D8">
        <w:rPr>
          <w:rFonts w:ascii="Times New Roman" w:eastAsia="Times New Roman" w:hAnsi="Times New Roman" w:cs="Times New Roman"/>
          <w:kern w:val="0"/>
          <w:sz w:val="18"/>
          <w:szCs w:val="18"/>
          <w:lang w:val="en-US" w:eastAsia="bg-BG"/>
          <w14:ligatures w14:val="none"/>
        </w:rPr>
        <w:t xml:space="preserve"> 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  <w:t>Директорът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  <w:t xml:space="preserve"> на детската градина  като орган за управление и контрол изпълнява своите функции, като:</w:t>
      </w:r>
    </w:p>
    <w:p w14:paraId="1D50A0DB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  <w:t>1. прилага държавната политика в областта на предучилищното и училищното образование;</w:t>
      </w:r>
    </w:p>
    <w:p w14:paraId="3937A6D5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  <w:t>2. ръководи и отговаря за цялостната дейност на институцията;</w:t>
      </w:r>
    </w:p>
    <w:p w14:paraId="270818D7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  <w:t>3. планира, организира, контролира и отговаря за образователния процес, както и за придобиването на ключови компетентности от децата;</w:t>
      </w:r>
    </w:p>
    <w:p w14:paraId="7CADB350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  <w:t>4. отговаря за спазването и прилагането на нормативната уредба, отнасяща се до предучилищното и училищното образование;</w:t>
      </w:r>
    </w:p>
    <w:p w14:paraId="2EC501A5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  <w:t>5. отговаря за разработването и изпълнението на училищните учебни планове и учебни програми;</w:t>
      </w:r>
    </w:p>
    <w:p w14:paraId="56DCDAE6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  <w:t>6. отговаря за разработването и изпълнението на всички вътрешни за институцията документи - правилници, правила, стратегии, програми, планове, механизми и др.;</w:t>
      </w:r>
    </w:p>
    <w:p w14:paraId="71C6A017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  <w:lastRenderedPageBreak/>
        <w:t>7. организира и ръководи самооценяването на детската градина или училището;</w:t>
      </w:r>
    </w:p>
    <w:p w14:paraId="6BF879D4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  <w:t>8. определя училищния план-прием и предлага за съгласуване и утвърждаване на държавния и допълнителния план-прием на учениците, организира и осъществява приемането на децата в подготвителни групи в детската градина;</w:t>
      </w:r>
    </w:p>
    <w:p w14:paraId="3666B460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  <w:t>9. организира приемането или преместването на деца на местата, определени с училищния, с държавния и с допълнителния държавен план-прием;</w:t>
      </w:r>
    </w:p>
    <w:p w14:paraId="1D22922E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  <w:t>10. организира и контролира дейности, свързани с обхващането и задържането на подлежащите на задължително обучение деца и/или ученици;</w:t>
      </w:r>
    </w:p>
    <w:p w14:paraId="524EB73E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  <w:t>11. подписва документите за преместване на децата и учениците, за завършено задължително предучилищно образование, за завършен клас, за степен на образование, за професионална квалификация;</w:t>
      </w:r>
    </w:p>
    <w:p w14:paraId="30D898C5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  <w:t>12. изготвя длъжностно разписание на персонала и утвърждава поименно разписание на длъжностите;</w:t>
      </w:r>
    </w:p>
    <w:p w14:paraId="00698FD8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  <w:t>13. сключва, изменя и прекратява трудови договори с педагогическите специалисти и с непедагогическия персонал в институцията в съответствие с Кодекса на труда;</w:t>
      </w:r>
    </w:p>
    <w:p w14:paraId="6CBFEF83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  <w:t>14. обявява свободните работни места в бюрото по труда, в Регионалното управление на образованието и в Информационната база данни за анализи и прогнози за кадрово обезпечаване на системата на предучилищното и училищното образование с педагогически специалисти до 3 работни дни от овакантяването или от откриването им;</w:t>
      </w:r>
    </w:p>
    <w:p w14:paraId="1A546E94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  <w:t>15. управлява и развива ефективно персонала;</w:t>
      </w:r>
    </w:p>
    <w:p w14:paraId="3422DA8A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  <w:t>16. осигурява условия за повишаването на квалификацията и за кариерното развитие на педагогическите специалисти;</w:t>
      </w:r>
    </w:p>
    <w:p w14:paraId="3826B181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  <w:t>17. утвърждава план за организирането, провеждането и отчитането на квалификацията съобразно стратегията за развитие на институцията;</w:t>
      </w:r>
    </w:p>
    <w:p w14:paraId="3F7485BE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  <w:t>18. организира атестирането на педагогическите специалисти;</w:t>
      </w:r>
    </w:p>
    <w:p w14:paraId="743BA8BB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  <w:t>19. отговаря за законосъобразното, целесъобразно, ефективно и прозрачно разходване на бюджетните средства, за което представя тримесечни отчети пред общото събрание на работниците и служителите и обществения съвет;</w:t>
      </w:r>
    </w:p>
    <w:p w14:paraId="2FC4FE8D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  <w:t>20. поощрява и награждава деца;</w:t>
      </w:r>
    </w:p>
    <w:p w14:paraId="3366415D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  <w:t>21. поощрява и награждава педагогически специалисти и непедагогически персонал;</w:t>
      </w:r>
    </w:p>
    <w:p w14:paraId="74E653F7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  <w:t>22. налага дисциплинарни наказания на педагогически специалисти и непедагогическия персонал;</w:t>
      </w:r>
    </w:p>
    <w:p w14:paraId="43301A00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  <w:t>23. отговаря за осигуряването на здравословна, безопасна и позитивна среда за обучение, възпитание и труд;</w:t>
      </w:r>
    </w:p>
    <w:p w14:paraId="276241CD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  <w:t>24. отговаря за законосъобразното и ефективното управление на ресурсите;</w:t>
      </w:r>
    </w:p>
    <w:p w14:paraId="7F831A1A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  <w:t>25. осъществява взаимодействие с родителите и представители на организации и общности;</w:t>
      </w:r>
    </w:p>
    <w:p w14:paraId="638D6655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  <w:t>26. взаимодейства със социалните партньори и заинтересовани страни;</w:t>
      </w:r>
    </w:p>
    <w:p w14:paraId="429BB3B4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  <w:t>27. представлява институцията пред администрации, органи, институции, организации и лица;</w:t>
      </w:r>
    </w:p>
    <w:p w14:paraId="6A49DEA6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  <w:t>28. сключва договори с юридически и физически лица по предмета на дейност на образователната институция в съответствие с предоставените му правомощия;</w:t>
      </w:r>
    </w:p>
    <w:p w14:paraId="2EEF737A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  <w:t>29. контролира и отговаря за правилното водене, издаване и съхраняване на документите в институцията;</w:t>
      </w:r>
    </w:p>
    <w:p w14:paraId="332DDBC0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  <w:t>30. съхранява училищния печат и печата с изображение на държавния герб;</w:t>
      </w:r>
    </w:p>
    <w:p w14:paraId="015412B8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  <w:t>31. съдейства на компетентните контролни органи при извършване на проверки и организира и контролира изпълнението на препоръките и предписанията им;</w:t>
      </w:r>
    </w:p>
    <w:p w14:paraId="115ED8A4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  <w:t>32. съдейства на компетентните органи за установяване на нарушения по чл. 347 от Закона за предучилищното и училищното образование;</w:t>
      </w:r>
    </w:p>
    <w:p w14:paraId="7EA9BD1A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  <w:t>33. в изпълнение на правомощията си издава административни актове;</w:t>
      </w:r>
    </w:p>
    <w:p w14:paraId="50C89C9F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val="en-US"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  <w:t>34. провежда или участва в изследователска дейност в областта на предучилищното и училищното образование.</w:t>
      </w:r>
    </w:p>
    <w:p w14:paraId="3B2D5FE5" w14:textId="77777777" w:rsidR="00FC51D8" w:rsidRPr="00FC51D8" w:rsidRDefault="00FC51D8" w:rsidP="00FC5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 xml:space="preserve"> (5)</w:t>
      </w:r>
      <w:r w:rsidRPr="00FC51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bg-BG"/>
          <w14:ligatures w14:val="none"/>
        </w:rPr>
        <w:t>.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Като председател на Педагогическия съвет Директорът осигурява изпълнение на решенията му. </w:t>
      </w:r>
    </w:p>
    <w:p w14:paraId="56C4AFC1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 w:eastAsia="bg-BG"/>
          <w14:ligatures w14:val="none"/>
        </w:rPr>
        <w:lastRenderedPageBreak/>
        <w:t>(6)</w:t>
      </w:r>
      <w:r w:rsidRPr="00FC51D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 w:eastAsia="bg-BG"/>
          <w14:ligatures w14:val="none"/>
        </w:rPr>
        <w:t>.</w:t>
      </w:r>
      <w:r w:rsidRPr="00FC51D8">
        <w:rPr>
          <w:rFonts w:ascii="Times New Roman" w:eastAsia="Times New Roman" w:hAnsi="Times New Roman" w:cs="Times New Roman"/>
          <w:kern w:val="0"/>
          <w:sz w:val="20"/>
          <w:szCs w:val="20"/>
          <w:lang w:val="en-US" w:eastAsia="bg-BG"/>
          <w14:ligatures w14:val="none"/>
        </w:rPr>
        <w:t xml:space="preserve">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Лицата,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които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работят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в 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Детската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градина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с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  <w:t xml:space="preserve"> длъжността "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  <w:t>учител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  <w:t>" имат следните функции:</w:t>
      </w:r>
    </w:p>
    <w:p w14:paraId="5297579A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  <w:t>1. планиране, организиране и провеждане на образователния процес, базиран върху придобиване на ключови компетентности от децата;</w:t>
      </w:r>
    </w:p>
    <w:p w14:paraId="13089CA5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  <w:t>2. прилагане на ефективни образователни методи и подходи съобразно индивидуалните потребности на децата и учениците;</w:t>
      </w:r>
    </w:p>
    <w:p w14:paraId="4C6E166B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  <w:t>3. ефективно използване на дигиталните технологии;</w:t>
      </w:r>
    </w:p>
    <w:p w14:paraId="365EF4B8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  <w:t>4. оценяване напредъка на децата и учениците за придобиване на ключови компетентности;</w:t>
      </w:r>
    </w:p>
    <w:p w14:paraId="73DEF542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  <w:t>5. анализиране на образователните резултати и формираните компетентности на децата;</w:t>
      </w:r>
    </w:p>
    <w:p w14:paraId="4B73CA94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  <w:t>6. обща и допълнителна подкрепа за личностно развитие на децата и учениците за пълноценно включване в образователната и социалната среда;</w:t>
      </w:r>
    </w:p>
    <w:p w14:paraId="342F754B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  <w:t>7. сътрудничество и взаимодействие с участниците в образователния процес и всички заинтересовани страни;</w:t>
      </w:r>
    </w:p>
    <w:p w14:paraId="1BB39CCF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  <w:t>8. разработване и изпълнение на проекти и програми;</w:t>
      </w:r>
    </w:p>
    <w:p w14:paraId="54936D84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  <w:t>9. участие в професионална мобилност и професионални общности;</w:t>
      </w:r>
    </w:p>
    <w:p w14:paraId="36DD4343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  <w:t>10. разработване и изпълнение на стратегически документи, свързани с дейността на институцията;</w:t>
      </w:r>
    </w:p>
    <w:p w14:paraId="616A20CD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  <w:t>11. опазване на живота и здравето на децата и учениците, включително и по време на организираните допълнителни дейности или занимания по интереси;</w:t>
      </w:r>
    </w:p>
    <w:p w14:paraId="3F7952E8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  <w:t>12. водене и съхраняване на задължителните документи;</w:t>
      </w:r>
    </w:p>
    <w:p w14:paraId="2C6E607B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  <w:t>13. провеждане на консултации с ученици и родители;</w:t>
      </w:r>
    </w:p>
    <w:p w14:paraId="21780C21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  <w:t>14. създаване на училищна култура, ориентирана към толерантност, сътрудничество и взаимопомощ;</w:t>
      </w:r>
    </w:p>
    <w:p w14:paraId="1575FF5E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  <w:t>15. провеждане или участие в изследователска дейност в областта на предучилищното и училищното образование.</w:t>
      </w:r>
    </w:p>
    <w:p w14:paraId="6AD28785" w14:textId="77777777" w:rsidR="00FC51D8" w:rsidRPr="00FC51D8" w:rsidRDefault="00FC51D8" w:rsidP="00FC5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(7)</w:t>
      </w:r>
      <w:r w:rsidRPr="00FC51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bg-BG"/>
          <w14:ligatures w14:val="none"/>
        </w:rPr>
        <w:t>.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Лицата с длъжност „старши учител“, които работят в  Детската градина имат следните функции: </w:t>
      </w:r>
    </w:p>
    <w:p w14:paraId="29A5F95F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  <w:t>1. организиране и отчитане на вътрешно-институционалната квалификация;</w:t>
      </w:r>
    </w:p>
    <w:p w14:paraId="5F5C7552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  <w:t>2. анализиране на образователните резултати, придобитите компетентности и напредъка на децата по възрастови групи;</w:t>
      </w:r>
    </w:p>
    <w:p w14:paraId="790DB363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  <w:t>3. подпомагане на новоназначени учители и на стажант-учители;</w:t>
      </w:r>
    </w:p>
    <w:p w14:paraId="1DA7CCAF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  <w:t>4. подпомагане на лицата, заемащи длъжността "учител";</w:t>
      </w:r>
    </w:p>
    <w:p w14:paraId="496428D2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highlight w:val="white"/>
          <w:shd w:val="clear" w:color="auto" w:fill="FEFEFE"/>
          <w:lang w:eastAsia="bg-BG"/>
          <w14:ligatures w14:val="none"/>
        </w:rPr>
        <w:t>5. разработване на училищните учебни планове, учебни програми, иновативни и авторски програмни системи.</w:t>
      </w:r>
    </w:p>
    <w:p w14:paraId="227ED290" w14:textId="77777777" w:rsidR="00FC51D8" w:rsidRPr="00FC51D8" w:rsidRDefault="00FC51D8" w:rsidP="00FC51D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bg-BG"/>
          <w14:ligatures w14:val="none"/>
        </w:rPr>
        <w:t>Задължения , свързани с имуществото на работодателя</w:t>
      </w:r>
    </w:p>
    <w:p w14:paraId="7660A2B8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Чл.19.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Работниците в ДГ № 37отговарят за опазване и съхраняване  на зачисленото им имущество, в съответните работни помещения, съобразно трудовите си задължения. Работещите носят имуществена отговорност за вредата, която са причинили по небрежност  или по повод изпълнение на трудовите задължения /чл. 203-207 по КТ/. При липси работещите в групата дължат връщане на полученото или зачисленото имущество, независимо с какви средства е придобито , закупено или получено по чл. 207 от КТ .</w:t>
      </w:r>
    </w:p>
    <w:p w14:paraId="744F66D3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(1)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ЗАС отговаря за зачисленото му имущество от основни срества, малоценни и малотрайни предмети, като осигурява опазването и подържането им. Води специална тетрадка за зачисляване и отчитане на имуществото от подоотчетните лица.</w:t>
      </w:r>
    </w:p>
    <w:p w14:paraId="2528A1C4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(2) т.1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Групова отговорност – всяка група работещи в ДГ /учители, мед. сестра и помощник- възпитатели/ носи имуществена отговорност за материалната база в групата.</w:t>
      </w:r>
    </w:p>
    <w:p w14:paraId="22D2B273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т. 2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При липса работещите в групата, дължат връщане на полученото или зачисленото имущество , назависимо с какви средства е придобито , получено или закупено  /чл. 208, ал. 2 от КТ/.</w:t>
      </w:r>
    </w:p>
    <w:p w14:paraId="08149BE1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lastRenderedPageBreak/>
        <w:t xml:space="preserve"> 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т. 3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При заместване на помощник-възпитателя или учител, да се предава имуществото от титуляра, /при невъзможност от ЗАС/ и се приеме от заместника, описано в специална тетрадка и аналогично при завръщане на титуляра.</w:t>
      </w:r>
    </w:p>
    <w:p w14:paraId="19ACBFC3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(3)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Учителите поемат групова отговорност за ползване и съхраняване на учебно-техническите и дидактични средства в методичния кабинет, физкултурните уреди и материали във физкултурния салон. Учителят по музика носи персонална отговорност за използване и съхраняване на музикални и детски инструменти, музикална уредба и касетофон.</w:t>
      </w:r>
    </w:p>
    <w:p w14:paraId="13455816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(4)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Помощник - възпитателите отговаря за опазване на зачисленото им имущество в съответните им работни помещения и подържане в изправност съоръженията и инсталациите съобразно трудовите задължения.</w:t>
      </w:r>
    </w:p>
    <w:p w14:paraId="6650F8F7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 xml:space="preserve">(6)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Огняра поема отговорност за опазване на сградата и съоръженията в двора по време на дежурство, води нарядна тетрадка. Входа се охранява от огняр/работник поддръжка след обяд от ...........до .......... часа.</w:t>
      </w:r>
    </w:p>
    <w:p w14:paraId="4B6C05AE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Входа се охранява от помощник-възпитател сутрин от 7.00 до 8.30 часа, след което се заключва .</w:t>
      </w:r>
    </w:p>
    <w:p w14:paraId="0A22B7E9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(8)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Работещите в ДГ №37 са длъжни да спазват правилата за реда и начина за използване на техническите средства и съоръжения .</w:t>
      </w:r>
    </w:p>
    <w:p w14:paraId="70F614FF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 xml:space="preserve">(9)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Работещите не могат да изнасят извън територията на ДГ № 37 всякакъв вид техника, уреди, инструменти, документи и материали .</w:t>
      </w:r>
    </w:p>
    <w:p w14:paraId="2B90730C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 xml:space="preserve">(10)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Работещите и служителите в ДГ №37 са длъжни да спазват правилата за противопожарна охрана и безопасни условия на труд , възпитание и обучение .</w:t>
      </w:r>
    </w:p>
    <w:p w14:paraId="5F9A694D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bg-BG"/>
          <w14:ligatures w14:val="none"/>
        </w:rPr>
        <w:t xml:space="preserve"> 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Чл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bg-BG"/>
          <w14:ligatures w14:val="none"/>
        </w:rPr>
        <w:t>. 20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 xml:space="preserve">(1)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Работещите в ДГ № 37са длъжни да ползват работните помещения според тяхното предназначение .</w:t>
      </w:r>
    </w:p>
    <w:p w14:paraId="41C695ED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 xml:space="preserve"> (2) 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Провеждането на частни и служебни чествания, отбелязването на тържествени поводи може да се осъществява само в стаята за почивка, учителската стая и физкултурния салон и в извън работно време .</w:t>
      </w:r>
    </w:p>
    <w:p w14:paraId="7A726E99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</w:p>
    <w:p w14:paraId="1309EB0E" w14:textId="77777777" w:rsidR="00FC51D8" w:rsidRPr="00FC51D8" w:rsidRDefault="00FC51D8" w:rsidP="00FC51D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bg-BG"/>
          <w14:ligatures w14:val="none"/>
        </w:rPr>
        <w:t>Задължения за уведомяване на работодателя</w:t>
      </w:r>
    </w:p>
    <w:p w14:paraId="7E8B3B25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64" w:lineRule="exact"/>
        <w:ind w:right="1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 xml:space="preserve">Чл.21 (1)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Работещите в ДГ № 37 са длъжни веднага да уведомяват работодателя за всички нарушения на КТ, подзаконовите нормативни актове, вътрешните правила, правилата за работа с техника и материали, заповеди на работодателя, които са се установили в процеса на трудовите задължения .</w:t>
      </w:r>
    </w:p>
    <w:p w14:paraId="3E68EA16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64" w:lineRule="exact"/>
        <w:ind w:right="1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 xml:space="preserve">(2)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Работещите в ДГ № 37  са длъжни веднага да уведомят директора  или ЗАС за промени в адресната си регистрация, телефонен номер, семейното си положение .</w:t>
      </w:r>
    </w:p>
    <w:p w14:paraId="59E91A58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64" w:lineRule="exact"/>
        <w:ind w:right="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 xml:space="preserve">(3)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Работещите са длъжни да уведомят веднага директора, ако срещу тях е възбудено наказателно преследване .                                                                                                                                                                                      </w:t>
      </w:r>
    </w:p>
    <w:p w14:paraId="5EA47F54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64" w:lineRule="exact"/>
        <w:ind w:right="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bg-BG"/>
          <w14:ligatures w14:val="none"/>
        </w:rPr>
        <w:t>(4)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От директора на ДЗ се води ригистър за жалби и сигнали. Писменното  оплакване се връчва на директора, който след проверка констатира състоянието на проблема и предприема необходимите действия  за разрешаването му. Лицето подало сигнала получава писмен отговор в 14 дневен срок от подаването му. </w:t>
      </w:r>
    </w:p>
    <w:p w14:paraId="67B59FCA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64" w:lineRule="exact"/>
        <w:ind w:right="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</w:p>
    <w:p w14:paraId="3DC00643" w14:textId="77777777" w:rsidR="00FC51D8" w:rsidRPr="00FC51D8" w:rsidRDefault="00FC51D8" w:rsidP="00FC51D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64" w:lineRule="exact"/>
        <w:ind w:right="1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bg-BG"/>
          <w14:ligatures w14:val="none"/>
        </w:rPr>
        <w:t xml:space="preserve">Задължения за работа в екип </w:t>
      </w:r>
    </w:p>
    <w:p w14:paraId="0ABD182D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302" w:lineRule="exact"/>
        <w:ind w:right="1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Чл. 22 (1)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Работещите в ДГ № 37   са длъжни да работят при взаимна информираност и колегиалност в екипа. </w:t>
      </w:r>
    </w:p>
    <w:p w14:paraId="1355360A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97" w:lineRule="exact"/>
        <w:ind w:right="1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(2)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Работещите са длъжни при работа в екип или работна комисия /група/ да спазват и изпълняват указанията и разпорежданията на ръководителите на групи /комисии/ </w:t>
      </w:r>
    </w:p>
    <w:p w14:paraId="4706E03E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302" w:lineRule="exact"/>
        <w:ind w:right="1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(3)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Работещите в ДГ № 37   са длъжни да спазват павилата, установени за работа и работни срещи с представители на държавни, общински и други учереждения. </w:t>
      </w:r>
    </w:p>
    <w:p w14:paraId="6DD596B8" w14:textId="77777777" w:rsidR="00FC51D8" w:rsidRPr="00FC51D8" w:rsidRDefault="00FC51D8" w:rsidP="00FC51D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489" w:lineRule="exact"/>
        <w:ind w:right="1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bg-BG"/>
          <w14:ligatures w14:val="none"/>
        </w:rPr>
        <w:t xml:space="preserve">Задължения за добър външен вид </w:t>
      </w:r>
    </w:p>
    <w:p w14:paraId="3603F5C6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302" w:lineRule="exact"/>
        <w:ind w:right="1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Чл. 23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(1)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Работещите в ДГ № 37  са длъжни да идват на работа в добър и подходящ за изпълнение на трудовите си задължения външен вид. </w:t>
      </w:r>
    </w:p>
    <w:p w14:paraId="50F87A2E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302" w:lineRule="exact"/>
        <w:ind w:right="1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lastRenderedPageBreak/>
        <w:t>(2)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Работещите в ДГ № 37  са длъжни да застъпват на работа облечени в работно облекло, съответстващо на длъжността, която заемат: </w:t>
      </w:r>
    </w:p>
    <w:p w14:paraId="67741AF7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302" w:lineRule="exact"/>
        <w:ind w:right="1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 xml:space="preserve"> т.l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представително облекло за учителите, директора и гл.счетоводител</w:t>
      </w:r>
    </w:p>
    <w:p w14:paraId="6C3B50EA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302" w:lineRule="exact"/>
        <w:ind w:right="1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 xml:space="preserve"> т.2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работен костюм: панталон, туника, вътрешни обувки, грейка, боне и престилка при сервиране за помощен персонал. </w:t>
      </w:r>
    </w:p>
    <w:p w14:paraId="3A9C2362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92" w:lineRule="exact"/>
        <w:ind w:right="1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 xml:space="preserve"> т.3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работен костюм и обувки за огняр, работник поддръжка и  охрана</w:t>
      </w:r>
    </w:p>
    <w:p w14:paraId="1306428B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97" w:lineRule="exact"/>
        <w:ind w:right="393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 xml:space="preserve">т.4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костюм и обувки  за ЗАС.</w:t>
      </w:r>
    </w:p>
    <w:p w14:paraId="72337D19" w14:textId="77777777" w:rsidR="00FC51D8" w:rsidRPr="00FC51D8" w:rsidRDefault="00FC51D8" w:rsidP="00FC51D8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after="0" w:line="312" w:lineRule="exact"/>
        <w:ind w:right="1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bg-BG"/>
          <w14:ligatures w14:val="none"/>
        </w:rPr>
        <w:t xml:space="preserve">Забрана за конкурентна дейност </w:t>
      </w:r>
    </w:p>
    <w:p w14:paraId="3C532789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97" w:lineRule="exact"/>
        <w:ind w:right="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Чл.24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 xml:space="preserve">(1) 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Работещите в ДГ № 37 не могат да полагат труд по гражданско правоотношение в частни детски градини, когато тази дейност е конкурентна на дейността на работодателя. </w:t>
      </w:r>
    </w:p>
    <w:p w14:paraId="5D208B8F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97" w:lineRule="exact"/>
        <w:ind w:right="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Чл.24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 xml:space="preserve">(2)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При сключване на втори трудов договор с друг работодател по реда на чл. 111 от КТ, служителят се задължава да иска съгласието на работодателя по основния трудов договор. </w:t>
      </w:r>
    </w:p>
    <w:p w14:paraId="4496D028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97" w:lineRule="exact"/>
        <w:ind w:right="1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 xml:space="preserve"> </w:t>
      </w:r>
    </w:p>
    <w:p w14:paraId="68BC54E3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97" w:lineRule="exact"/>
        <w:ind w:right="1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bg-BG"/>
          <w14:ligatures w14:val="none"/>
        </w:rPr>
        <w:t xml:space="preserve">Забрана за разпространяване на поверителни сведения </w:t>
      </w:r>
    </w:p>
    <w:p w14:paraId="1C1177D0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97" w:lineRule="exact"/>
        <w:ind w:right="1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Чл.25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Работещите в ДГ № 37   не могат да разпространяват под каквато и да е форма и пред когото и да е факти и сведения, които не касаят преките им трудови задължения и са узнати от тях при или по повод изпълнението на техните трудови задължения. </w:t>
      </w:r>
    </w:p>
    <w:p w14:paraId="652E16E4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302" w:lineRule="exact"/>
        <w:ind w:right="24"/>
        <w:rPr>
          <w:rFonts w:ascii="Times New Roman" w:eastAsia="Times New Roman" w:hAnsi="Times New Roman" w:cs="Times New Roman"/>
          <w:i/>
          <w:iCs/>
          <w:w w:val="87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т.l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Помощният персонал няма право да дава информация за възпитанието, обучението на децата в ДГ № 37 </w:t>
      </w:r>
    </w:p>
    <w:p w14:paraId="343108BD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97" w:lineRule="exact"/>
        <w:ind w:right="1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т.2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Педагогическият и обслужващ персонал на ДГ №37 няма паво да дава информация относно броя на децата в групите, процедурата по приемането им, отписването им,. </w:t>
      </w:r>
    </w:p>
    <w:p w14:paraId="58290151" w14:textId="77777777" w:rsidR="00FC51D8" w:rsidRPr="00FC51D8" w:rsidRDefault="00FC51D8" w:rsidP="00FC51D8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before="182" w:after="0" w:line="268" w:lineRule="exact"/>
        <w:ind w:right="1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bg-BG"/>
          <w14:ligatures w14:val="none"/>
        </w:rPr>
        <w:t>Забрана за разпространяване на факти и сведения, които уронват доброто име на работодателя</w:t>
      </w:r>
    </w:p>
    <w:p w14:paraId="38246548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97" w:lineRule="exact"/>
        <w:ind w:right="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Чл.26.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Работещите в ДГ № 37  не могат да разпространяват под каквато и да е форма и пред който и да е факти и сведения, които са свързани с дейността на работодателя и могат да уронят доброто му име. </w:t>
      </w:r>
    </w:p>
    <w:p w14:paraId="674E415D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bg-BG"/>
          <w14:ligatures w14:val="none"/>
        </w:rPr>
        <w:t>Чл. 2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7.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ru-RU" w:eastAsia="bg-BG"/>
          <w14:ligatures w14:val="none"/>
        </w:rPr>
        <w:t xml:space="preserve"> Работещите в ДГ № 37  нямат право да публикуват статии, материали, книги, които могат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ru-RU" w:eastAsia="bg-BG"/>
          <w14:ligatures w14:val="none"/>
        </w:rPr>
        <w:t>да уронят доброто име на работодателя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.</w:t>
      </w:r>
    </w:p>
    <w:p w14:paraId="402E6E31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92" w:lineRule="exact"/>
        <w:ind w:right="1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bg-BG"/>
          <w14:ligatures w14:val="none"/>
        </w:rPr>
        <w:t xml:space="preserve">Чл. 28.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Работещите в ДГ №37  нямат право да правят публични изявления, да изказват мнения и да дават интервюта под каквато и да е форма, които могат да уронят доброто име на работодателя. </w:t>
      </w:r>
    </w:p>
    <w:p w14:paraId="50462CBC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before="9" w:after="0" w:line="297" w:lineRule="exact"/>
        <w:ind w:right="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bg-BG"/>
          <w14:ligatures w14:val="none"/>
        </w:rPr>
        <w:t xml:space="preserve">Чл. 29.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Работещите в ДГ № 37  нямат право да правят изявления пред трети лица, които ангажират работодателя без предварително писмено разрешение от него. </w:t>
      </w:r>
    </w:p>
    <w:p w14:paraId="2F2F0775" w14:textId="77777777" w:rsidR="00FC51D8" w:rsidRPr="00FC51D8" w:rsidRDefault="00FC51D8" w:rsidP="00FC51D8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before="278" w:after="0" w:line="268" w:lineRule="exact"/>
        <w:ind w:right="6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:lang w:eastAsia="bg-BG"/>
          <w14:ligatures w14:val="none"/>
        </w:rPr>
        <w:t xml:space="preserve">Забрана за получаване на подаръци </w:t>
      </w:r>
    </w:p>
    <w:p w14:paraId="3A3DE135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before="9" w:after="0" w:line="297" w:lineRule="exact"/>
        <w:ind w:right="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bg-BG"/>
          <w14:ligatures w14:val="none"/>
        </w:rPr>
        <w:t xml:space="preserve">Чл. 30. (1)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Работещите в ДГ № 37  нямат право да приемат подаръци или възнаграждения, за да изпълнят или да не изпълнят своите трудови задължения. </w:t>
      </w:r>
    </w:p>
    <w:p w14:paraId="72F56F97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before="14" w:after="0" w:line="288" w:lineRule="exact"/>
        <w:ind w:right="1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bg-BG"/>
          <w14:ligatures w14:val="none"/>
        </w:rPr>
        <w:t xml:space="preserve">(2)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Работник, който получи такова предложение, е задължен да уведоми директора. </w:t>
      </w:r>
    </w:p>
    <w:p w14:paraId="4CC6DCAE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before="14" w:after="0" w:line="288" w:lineRule="exact"/>
        <w:ind w:right="1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bg-BG"/>
          <w14:ligatures w14:val="none"/>
        </w:rPr>
        <w:t xml:space="preserve">(3)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Работещите в ДГ № 37  могат да получават подаръци в знак на благодарност или уважение, но са длъжни веднага да уведомят за това директора. </w:t>
      </w:r>
    </w:p>
    <w:p w14:paraId="040CDD8D" w14:textId="77777777" w:rsidR="00FC51D8" w:rsidRPr="00FC51D8" w:rsidRDefault="00FC51D8" w:rsidP="00FC51D8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before="283" w:after="0" w:line="268" w:lineRule="exact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:lang w:eastAsia="bg-BG"/>
          <w14:ligatures w14:val="none"/>
        </w:rPr>
        <w:t xml:space="preserve">Забрана за тютюнопушене и употреба на алкохол </w:t>
      </w:r>
    </w:p>
    <w:p w14:paraId="7C9C11A2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before="9" w:after="0" w:line="297" w:lineRule="exact"/>
        <w:ind w:right="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bg-BG"/>
          <w14:ligatures w14:val="none"/>
        </w:rPr>
        <w:t xml:space="preserve">Чл. 31.(1)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Работещите в ДГ №37  нямат право да пушат на територията на ДГ.</w:t>
      </w:r>
    </w:p>
    <w:p w14:paraId="0A5D6286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before="9" w:after="0" w:line="297" w:lineRule="exact"/>
        <w:ind w:right="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bg-BG"/>
          <w14:ligatures w14:val="none"/>
        </w:rPr>
        <w:t xml:space="preserve">(2)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Работещите в ДГ № 37   нямат право през работно време да употребяват алкохол или да приемат упойващи средства. </w:t>
      </w:r>
    </w:p>
    <w:p w14:paraId="3B996D18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before="14" w:after="0" w:line="288" w:lineRule="exact"/>
        <w:ind w:right="1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bg-BG"/>
          <w14:ligatures w14:val="none"/>
        </w:rPr>
        <w:t xml:space="preserve">(3)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Работещите нямат право да внасят и държат на територията на ДГ упойващи средства. </w:t>
      </w:r>
    </w:p>
    <w:p w14:paraId="07FB1753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before="14" w:after="0" w:line="288" w:lineRule="exact"/>
        <w:ind w:right="1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bg-BG"/>
          <w14:ligatures w14:val="none"/>
        </w:rPr>
        <w:lastRenderedPageBreak/>
        <w:t xml:space="preserve">(4)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Работещите нямат право да внасят и държат на територията на ДГ  алкохол.</w:t>
      </w:r>
    </w:p>
    <w:p w14:paraId="46BA8A51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before="9" w:after="0" w:line="292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bg-BG"/>
          <w14:ligatures w14:val="none"/>
        </w:rPr>
        <w:t xml:space="preserve">(5)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Длъжностните лица, които осъществяват контрол при влизане и напускане на територията на ДГ №37 имат право да отнемат намерени от тях алкохол или упойващи средства. 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 xml:space="preserve">   </w:t>
      </w:r>
    </w:p>
    <w:p w14:paraId="7D5923FB" w14:textId="77777777" w:rsidR="00FC51D8" w:rsidRPr="00FC51D8" w:rsidRDefault="00FC51D8" w:rsidP="00FC51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</w:pPr>
    </w:p>
    <w:p w14:paraId="5FC65D3A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V. ПРОПУСКАТЕЛЕН РЕЖИМ</w:t>
      </w:r>
    </w:p>
    <w:p w14:paraId="57F35C73" w14:textId="77777777" w:rsidR="00FC51D8" w:rsidRPr="00FC51D8" w:rsidRDefault="00FC51D8" w:rsidP="00FC51D8">
      <w:pPr>
        <w:numPr>
          <w:ilvl w:val="1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bg-BG"/>
          <w14:ligatures w14:val="none"/>
        </w:rPr>
        <w:t xml:space="preserve">Места, през които се влиза и напуска територията на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ru-RU" w:eastAsia="bg-BG"/>
          <w14:ligatures w14:val="none"/>
        </w:rPr>
        <w:t>ДГ № 37</w:t>
      </w:r>
    </w:p>
    <w:p w14:paraId="2E2E9493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302" w:lineRule="exact"/>
        <w:ind w:right="15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 xml:space="preserve">Чл. 32. </w:t>
      </w:r>
      <w:r w:rsidRPr="00FC51D8">
        <w:rPr>
          <w:rFonts w:ascii="Times New Roman" w:eastAsia="Times New Roman" w:hAnsi="Times New Roman" w:cs="Times New Roman"/>
          <w:b/>
          <w:w w:val="106"/>
          <w:kern w:val="0"/>
          <w:sz w:val="24"/>
          <w:szCs w:val="24"/>
          <w:lang w:eastAsia="bg-BG"/>
          <w14:ligatures w14:val="none"/>
        </w:rPr>
        <w:t>(1)</w:t>
      </w:r>
      <w:r w:rsidRPr="00FC51D8">
        <w:rPr>
          <w:rFonts w:ascii="Times New Roman" w:eastAsia="Times New Roman" w:hAnsi="Times New Roman" w:cs="Times New Roman"/>
          <w:w w:val="106"/>
          <w:kern w:val="0"/>
          <w:sz w:val="24"/>
          <w:szCs w:val="24"/>
          <w:lang w:eastAsia="bg-BG"/>
          <w14:ligatures w14:val="none"/>
        </w:rPr>
        <w:t xml:space="preserve">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Работещите и децата могат да влизат и напускат територията на ДГ № 37    през централен вход .</w:t>
      </w:r>
    </w:p>
    <w:p w14:paraId="4C069B5A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before="4" w:after="0" w:line="292" w:lineRule="exact"/>
        <w:ind w:right="15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(2)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Лица, които не работят в ДГ № 37  могат да влизат и напускат територията на ДГ № 37   през централен вход . </w:t>
      </w:r>
    </w:p>
    <w:p w14:paraId="34829E44" w14:textId="77777777" w:rsidR="00FC51D8" w:rsidRPr="00FC51D8" w:rsidRDefault="00FC51D8" w:rsidP="00FC51D8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after="0" w:line="484" w:lineRule="exact"/>
        <w:ind w:right="1"/>
        <w:rPr>
          <w:rFonts w:ascii="Times New Roman" w:eastAsia="Times New Roman" w:hAnsi="Times New Roman" w:cs="Times New Roman"/>
          <w:i/>
          <w:iCs/>
          <w:w w:val="105"/>
          <w:kern w:val="0"/>
          <w:sz w:val="24"/>
          <w:szCs w:val="24"/>
          <w:u w:val="single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bg-BG"/>
          <w14:ligatures w14:val="none"/>
        </w:rPr>
        <w:t xml:space="preserve">Ред за влизане и напускане на територията на ДГ № 37   </w:t>
      </w:r>
      <w:r w:rsidRPr="00FC51D8">
        <w:rPr>
          <w:rFonts w:ascii="Times New Roman" w:eastAsia="Times New Roman" w:hAnsi="Times New Roman" w:cs="Times New Roman"/>
          <w:i/>
          <w:iCs/>
          <w:w w:val="105"/>
          <w:kern w:val="0"/>
          <w:sz w:val="24"/>
          <w:szCs w:val="24"/>
          <w:u w:val="single"/>
          <w:lang w:eastAsia="bg-BG"/>
          <w14:ligatures w14:val="none"/>
        </w:rPr>
        <w:t xml:space="preserve"> </w:t>
      </w:r>
    </w:p>
    <w:p w14:paraId="11FE76FD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97" w:lineRule="exact"/>
        <w:ind w:right="1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 xml:space="preserve">Чл.33. </w:t>
      </w:r>
      <w:r w:rsidRPr="00FC51D8">
        <w:rPr>
          <w:rFonts w:ascii="Times New Roman" w:eastAsia="Times New Roman" w:hAnsi="Times New Roman" w:cs="Times New Roman"/>
          <w:b/>
          <w:w w:val="106"/>
          <w:kern w:val="0"/>
          <w:sz w:val="24"/>
          <w:szCs w:val="24"/>
          <w:lang w:eastAsia="bg-BG"/>
          <w14:ligatures w14:val="none"/>
        </w:rPr>
        <w:t>(1)</w:t>
      </w:r>
      <w:r w:rsidRPr="00FC51D8">
        <w:rPr>
          <w:rFonts w:ascii="Times New Roman" w:eastAsia="Times New Roman" w:hAnsi="Times New Roman" w:cs="Times New Roman"/>
          <w:w w:val="106"/>
          <w:kern w:val="0"/>
          <w:sz w:val="24"/>
          <w:szCs w:val="24"/>
          <w:lang w:eastAsia="bg-BG"/>
          <w14:ligatures w14:val="none"/>
        </w:rPr>
        <w:t xml:space="preserve">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Пропусквателният режим в ДГ № 37   се организира на основание МПС № 255/30.06.1995г. на МОН за недопускане извършване на терористични действия, отвличания и др.тежки престъпления в учебни заведения, за осиryряване безопасност на децата при престоя им в детската градина, както за опазване и съхраняване на базата и имуществото. </w:t>
      </w:r>
    </w:p>
    <w:p w14:paraId="6A278B0B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302" w:lineRule="exact"/>
        <w:ind w:right="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(2)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По време на дежурството за пропусквателен режим, дежурните лица изпълняват следните задължения: </w:t>
      </w:r>
    </w:p>
    <w:p w14:paraId="0A0E1B9C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302" w:lineRule="exact"/>
        <w:ind w:right="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т. l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Пропускат в детското заведение само децата, които редовно го посещават </w:t>
      </w:r>
    </w:p>
    <w:p w14:paraId="5A45F7C0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302" w:lineRule="exact"/>
        <w:ind w:right="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т. 2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Пропускат непознати външни лица, само ако е наложително тяхното посещение , при спазване на строги мерки за дезинфекция във свръзка с епидемиологичната обстановка. Дежурният е длъжен да провери и потвърди причината за посещението. </w:t>
      </w:r>
    </w:p>
    <w:p w14:paraId="493E76E9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92" w:lineRule="exact"/>
        <w:ind w:right="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w w:val="92"/>
          <w:kern w:val="0"/>
          <w:sz w:val="24"/>
          <w:szCs w:val="24"/>
          <w:lang w:eastAsia="bg-BG"/>
          <w14:ligatures w14:val="none"/>
        </w:rPr>
        <w:t>т. 3</w:t>
      </w:r>
      <w:r w:rsidRPr="00FC51D8">
        <w:rPr>
          <w:rFonts w:ascii="Times New Roman" w:eastAsia="Times New Roman" w:hAnsi="Times New Roman" w:cs="Times New Roman"/>
          <w:w w:val="92"/>
          <w:kern w:val="0"/>
          <w:sz w:val="24"/>
          <w:szCs w:val="24"/>
          <w:lang w:eastAsia="bg-BG"/>
          <w14:ligatures w14:val="none"/>
        </w:rPr>
        <w:t xml:space="preserve">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В часовете от 8:15 - 16.00 часа централния вход е заключен. </w:t>
      </w:r>
    </w:p>
    <w:p w14:paraId="7C64B3A4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before="24" w:after="0" w:line="283" w:lineRule="exact"/>
        <w:ind w:right="44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Централният  вход се охранява както следва:</w:t>
      </w:r>
    </w:p>
    <w:p w14:paraId="3E4C831B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before="24" w:after="0" w:line="283" w:lineRule="exact"/>
        <w:ind w:right="44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От 06:30-07:00 часа-огняр/работник-поддръжка</w:t>
      </w:r>
    </w:p>
    <w:p w14:paraId="184E6546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before="24" w:after="0" w:line="283" w:lineRule="exact"/>
        <w:ind w:right="44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От 07:00 - 08:15 часа – помощник-възпитатели</w:t>
      </w:r>
    </w:p>
    <w:p w14:paraId="128FE654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before="24" w:after="0" w:line="283" w:lineRule="exact"/>
        <w:ind w:right="44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От 8.15 - 16.00 часа – през летен период:</w:t>
      </w:r>
    </w:p>
    <w:p w14:paraId="3583EB53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before="24" w:after="0" w:line="283" w:lineRule="exact"/>
        <w:ind w:right="44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огняр/работник-поддръжка; /ЗАТС</w:t>
      </w:r>
    </w:p>
    <w:p w14:paraId="20E79B95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before="24" w:after="0" w:line="283" w:lineRule="exact"/>
        <w:ind w:right="44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– 16.00 - 19.00 часа – огняр/работник-поддръжка/ пом. възпитател.</w:t>
      </w:r>
    </w:p>
    <w:p w14:paraId="70486118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97" w:lineRule="exact"/>
        <w:ind w:right="25"/>
        <w:jc w:val="both"/>
        <w:rPr>
          <w:rFonts w:ascii="Times New Roman" w:eastAsia="Times New Roman" w:hAnsi="Times New Roman" w:cs="Times New Roman"/>
          <w:w w:val="123"/>
          <w:kern w:val="0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w w:val="123"/>
          <w:kern w:val="0"/>
          <w:lang w:eastAsia="bg-BG"/>
          <w14:ligatures w14:val="none"/>
        </w:rPr>
        <w:t>т. 4 При прием на децата по групите/сутрин/ и издаване на родител/следобед/-не се допуска оставяне на входната врата без контрол.</w:t>
      </w:r>
    </w:p>
    <w:p w14:paraId="23C1B7E0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97" w:lineRule="exact"/>
        <w:ind w:right="25"/>
        <w:jc w:val="both"/>
        <w:rPr>
          <w:rFonts w:ascii="Times New Roman" w:eastAsia="Times New Roman" w:hAnsi="Times New Roman" w:cs="Times New Roman"/>
          <w:w w:val="123"/>
          <w:kern w:val="0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w w:val="123"/>
          <w:kern w:val="0"/>
          <w:lang w:eastAsia="bg-BG"/>
          <w14:ligatures w14:val="none"/>
        </w:rPr>
        <w:t>Помощник-възпитател-отваря вратата,/приема дете/,затваря вратата.</w:t>
      </w:r>
    </w:p>
    <w:p w14:paraId="59B7E46A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97" w:lineRule="exact"/>
        <w:ind w:right="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w w:val="123"/>
          <w:kern w:val="0"/>
          <w:sz w:val="24"/>
          <w:szCs w:val="24"/>
          <w:lang w:eastAsia="bg-BG"/>
          <w14:ligatures w14:val="none"/>
        </w:rPr>
        <w:t xml:space="preserve">т. 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 xml:space="preserve">5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При отсъствие на някой от горепосочените лица, дежурството се поема от  ЗАТС и  се задължава да  информира предварително и да организира гъвкав пропусквателен режим. </w:t>
      </w:r>
    </w:p>
    <w:p w14:paraId="7EC2A0C1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302" w:lineRule="exact"/>
        <w:ind w:right="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w w:val="128"/>
          <w:kern w:val="0"/>
          <w:sz w:val="24"/>
          <w:szCs w:val="24"/>
          <w:lang w:eastAsia="bg-BG"/>
          <w14:ligatures w14:val="none"/>
        </w:rPr>
        <w:t xml:space="preserve">т. 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6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При внасяне на обемни предмети, дежурните имат право да проверяват личния багаж на неработещите в детското заведение  и посетителите. </w:t>
      </w:r>
    </w:p>
    <w:p w14:paraId="0B9DFBAF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</w:p>
    <w:p w14:paraId="46CD2DE2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VІ. ХРАНЕНЕ</w:t>
      </w:r>
    </w:p>
    <w:p w14:paraId="4866119D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Чл. 34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Право на безплатна храна имат помощния персонал в рамките на определения им за деня оклад./ КТД в системата на Народната Просвета от 29.06.2010г. чл.34 т.6</w:t>
      </w:r>
    </w:p>
    <w:p w14:paraId="0EBE9E10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Чл. 35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Персонала  ползва обяд срещу заверен за деня купон.</w:t>
      </w:r>
    </w:p>
    <w:p w14:paraId="41C2801D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</w:p>
    <w:p w14:paraId="5DB9AA21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bg-BG"/>
          <w14:ligatures w14:val="none"/>
        </w:rPr>
      </w:pPr>
    </w:p>
    <w:p w14:paraId="36C0ACC6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bg-BG"/>
          <w14:ligatures w14:val="none"/>
        </w:rPr>
        <w:t>VII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bg-BG"/>
          <w14:ligatures w14:val="none"/>
        </w:rPr>
        <w:t xml:space="preserve">. 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 xml:space="preserve">ОРГАНИЗАЦИЯ И РЪКОВОДСТВО НА ДГ № </w:t>
      </w:r>
      <w:proofErr w:type="gramStart"/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37 .</w:t>
      </w:r>
      <w:proofErr w:type="gramEnd"/>
    </w:p>
    <w:p w14:paraId="18B0FA47" w14:textId="77777777" w:rsidR="00FC51D8" w:rsidRPr="00FC51D8" w:rsidRDefault="00FC51D8" w:rsidP="00FC51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bg-BG"/>
          <w14:ligatures w14:val="none"/>
        </w:rPr>
      </w:pPr>
    </w:p>
    <w:p w14:paraId="587E412B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lastRenderedPageBreak/>
        <w:t xml:space="preserve">Чл. 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bg-BG"/>
          <w14:ligatures w14:val="none"/>
        </w:rPr>
        <w:t>36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. ДГ  № 37  има право да решава самостоятелно основните въпроси на ВОР в съответствие със законодателството , нормативните документи на МОН, ДОИ и специфичните условия, при които работят.</w:t>
      </w:r>
    </w:p>
    <w:p w14:paraId="7E97047B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 xml:space="preserve">Чл. 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bg-BG"/>
          <w14:ligatures w14:val="none"/>
        </w:rPr>
        <w:t>37.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ДГ № 37 има изграден родителски актив във всяка група, които работят като съветници, помощници и партньори на детските учителки и ръководството на ДГ № 37 .</w:t>
      </w:r>
    </w:p>
    <w:p w14:paraId="0293D82D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 xml:space="preserve">Чл. 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bg-BG"/>
          <w14:ligatures w14:val="none"/>
        </w:rPr>
        <w:t>38.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ВОР на ДЗ се осъществява от педагогически и помощен персонал, в изпълнение на избрани програми за ВОР и насоките на МОН.</w:t>
      </w:r>
    </w:p>
    <w:p w14:paraId="7CD8E2A0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 xml:space="preserve">Чл. 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bg-BG"/>
          <w14:ligatures w14:val="none"/>
        </w:rPr>
        <w:t xml:space="preserve">39.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Живота на децата се организира съобразно възрастовите особености и индивидуалните потребности , като се осигурява необходимото време за игри, занимания, хранене , сън и други дейности, предпазване от психическа и физическа преумора, от субективни и обективни опасности.</w:t>
      </w:r>
    </w:p>
    <w:p w14:paraId="277B21BE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Чл. 4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bg-BG"/>
          <w14:ligatures w14:val="none"/>
        </w:rPr>
        <w:t>0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Обстановката в ДГ се организира по начин, съобразяващ свободни и достъпни зони за самостоятелност и избор на дейности, играчки, материали и информация.</w:t>
      </w:r>
    </w:p>
    <w:p w14:paraId="39CA4C1E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Чл. 4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bg-BG"/>
          <w14:ligatures w14:val="none"/>
        </w:rPr>
        <w:t>1.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Учителите сами преценяват и подбират броя, времетраенето на организираните форми, съдържание, средства, подходи, които стимулират познавателната активност, самостоятелност на избора и свобода на действие.</w:t>
      </w:r>
    </w:p>
    <w:p w14:paraId="20D6E96D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Чл. 4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bg-BG"/>
          <w14:ligatures w14:val="none"/>
        </w:rPr>
        <w:t>2.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Цялостната дейност на ДГ се ръководи от директора и планира в годишен план, приет на педагогически съвет.</w:t>
      </w:r>
    </w:p>
    <w:p w14:paraId="6FC5BBDC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Чл. 4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bg-BG"/>
          <w14:ligatures w14:val="none"/>
        </w:rPr>
        <w:t xml:space="preserve">3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Медицицинското обслужване се осъществява от м.с. П.Барганска /или неин заместник/.</w:t>
      </w:r>
    </w:p>
    <w:p w14:paraId="0FC4C8C8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bg-BG"/>
          <w14:ligatures w14:val="none"/>
        </w:rPr>
        <w:t>(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1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bg-BG"/>
          <w14:ligatures w14:val="none"/>
        </w:rPr>
        <w:t>)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Организират се системни наблюдения на физическото и психическо развитие на децата,  контролира се и се оценява физическата им дееспособност.</w:t>
      </w:r>
    </w:p>
    <w:p w14:paraId="0B575CD4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bg-BG"/>
          <w14:ligatures w14:val="none"/>
        </w:rPr>
        <w:t>(2)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Осъществява се контрол по изпълнение на санитарно-хигиенните изисквания и противоепидемичен режим,  ежедневен филтър.</w:t>
      </w:r>
    </w:p>
    <w:p w14:paraId="3190DF06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Филтър се провежда от медицинската сестра :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м.с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.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П. Барганска  /или неин заместник/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.</w:t>
      </w:r>
    </w:p>
    <w:p w14:paraId="1DC8B0E3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Ежедневно във всички групи.</w:t>
      </w:r>
    </w:p>
    <w:p w14:paraId="3736C7C9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Чл. 44.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Функциите, правата и задълженията на работещите в ДГ № 37 “Пламъче” са определени в персонални длъжностни характеристики и графици.</w:t>
      </w:r>
    </w:p>
    <w:p w14:paraId="4B9B4342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bg-BG"/>
          <w14:ligatures w14:val="none"/>
        </w:rPr>
        <w:t>(1)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Щата от   щатни бройки е утвърден от Община Варна и РУО на МОН.</w:t>
      </w:r>
    </w:p>
    <w:p w14:paraId="1E7021A1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bg-BG"/>
          <w14:ligatures w14:val="none"/>
        </w:rPr>
        <w:t>(2)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Помощния персонал получава безплатна храна, като парично обезщетение, а всички желаещи да обядват заплащат купони по цена определена от “Ученическо и столово хранене” – Варна.</w:t>
      </w:r>
    </w:p>
    <w:p w14:paraId="4EC6F17B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bg-BG"/>
          <w14:ligatures w14:val="none"/>
        </w:rPr>
        <w:t>(3)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Всички служители ползват платен и неплатен отпуск, определен от КТ и КТД .</w:t>
      </w:r>
    </w:p>
    <w:p w14:paraId="412AED46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(4)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Всички служители ползват регламентирана почивка на основание Наредба 5 от 31.09.1999г., чл.7 на МЗ на МТСП , ДВ бр.54/10.06.1999г. и сключен КТД .</w:t>
      </w:r>
    </w:p>
    <w:p w14:paraId="26DD7E5B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bg-BG"/>
          <w14:ligatures w14:val="none"/>
        </w:rPr>
        <w:t>(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5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bg-BG"/>
          <w14:ligatures w14:val="none"/>
        </w:rPr>
        <w:t>)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Директорът на ДГ № 37 може да прави вътрешни размествания на персонала по всяко време на годината, когато това е в интерес на работата.</w:t>
      </w:r>
    </w:p>
    <w:p w14:paraId="1A45406D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bg-BG"/>
          <w14:ligatures w14:val="none"/>
        </w:rPr>
        <w:t>(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6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bg-BG"/>
          <w14:ligatures w14:val="none"/>
        </w:rPr>
        <w:t>)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За учебната 2024/2025година екипите на групите са следните :</w:t>
      </w:r>
    </w:p>
    <w:p w14:paraId="6DC5677E" w14:textId="77777777" w:rsidR="00FC51D8" w:rsidRPr="00FC51D8" w:rsidRDefault="00FC51D8" w:rsidP="00FC51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</w:pPr>
    </w:p>
    <w:p w14:paraId="49203B11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І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bg-BG"/>
          <w14:ligatures w14:val="none"/>
        </w:rPr>
        <w:t>I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- група</w:t>
      </w:r>
    </w:p>
    <w:p w14:paraId="7486E366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учители :   Л. Димитрова</w:t>
      </w:r>
    </w:p>
    <w:p w14:paraId="75CEB34B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                   Ц.Петрова                                              </w:t>
      </w:r>
    </w:p>
    <w:p w14:paraId="15C12C2D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                                 пом.възпитател  :  Руска Цинцарова</w:t>
      </w:r>
    </w:p>
    <w:p w14:paraId="2EC86B6D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</w:t>
      </w:r>
    </w:p>
    <w:p w14:paraId="59CE0D76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bg-BG"/>
          <w14:ligatures w14:val="none"/>
        </w:rPr>
        <w:t>II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bg-BG"/>
          <w14:ligatures w14:val="none"/>
        </w:rPr>
        <w:t>I</w:t>
      </w:r>
      <w:proofErr w:type="gramStart"/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–  група</w:t>
      </w:r>
      <w:proofErr w:type="gramEnd"/>
    </w:p>
    <w:p w14:paraId="50E7520A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учители:   К. Атанасова     пом. възпитател : М. Желева</w:t>
      </w:r>
    </w:p>
    <w:p w14:paraId="5543323B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    Ф.Петкова</w:t>
      </w:r>
    </w:p>
    <w:p w14:paraId="0DEAF128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                  </w:t>
      </w:r>
    </w:p>
    <w:p w14:paraId="09323858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І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bg-BG"/>
          <w14:ligatures w14:val="none"/>
        </w:rPr>
        <w:t xml:space="preserve">– 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 xml:space="preserve"> група</w:t>
      </w:r>
    </w:p>
    <w:p w14:paraId="66A82CE8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учители:  </w:t>
      </w:r>
    </w:p>
    <w:p w14:paraId="5CCFAF2C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                  </w:t>
      </w:r>
    </w:p>
    <w:p w14:paraId="26802498" w14:textId="77777777" w:rsidR="00FC51D8" w:rsidRPr="00FC51D8" w:rsidRDefault="00FC51D8" w:rsidP="00FC51D8">
      <w:pPr>
        <w:tabs>
          <w:tab w:val="left" w:pos="408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bg-BG"/>
          <w14:ligatures w14:val="none"/>
        </w:rPr>
        <w:t xml:space="preserve"> 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 xml:space="preserve"> група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            </w:t>
      </w:r>
    </w:p>
    <w:p w14:paraId="1D08AD7E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lastRenderedPageBreak/>
        <w:t xml:space="preserve">     учители: </w:t>
      </w:r>
    </w:p>
    <w:p w14:paraId="70F47F2E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bg-BG"/>
          <w14:ligatures w14:val="none"/>
        </w:rPr>
        <w:t>I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bg-BG"/>
          <w14:ligatures w14:val="none"/>
        </w:rPr>
        <w:t>V</w:t>
      </w:r>
      <w:r w:rsidRPr="00FC51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bg-BG"/>
          <w14:ligatures w14:val="none"/>
        </w:rPr>
        <w:t xml:space="preserve"> -</w:t>
      </w:r>
      <w:r w:rsidRPr="00FC51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bg-BG"/>
          <w14:ligatures w14:val="none"/>
        </w:rPr>
        <w:t>група:</w:t>
      </w:r>
    </w:p>
    <w:p w14:paraId="6EC001B1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учители:</w:t>
      </w:r>
      <w:r w:rsidRPr="00FC51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bg-BG"/>
          <w14:ligatures w14:val="none"/>
        </w:rPr>
        <w:t xml:space="preserve">    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Т.Стоянова           </w:t>
      </w:r>
    </w:p>
    <w:p w14:paraId="570DD86A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                   П.Георгиева</w:t>
      </w:r>
    </w:p>
    <w:p w14:paraId="493430C0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                                                                               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ab/>
        <w:t xml:space="preserve">                            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                                   </w:t>
      </w:r>
    </w:p>
    <w:p w14:paraId="723F1235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</w:pPr>
    </w:p>
    <w:p w14:paraId="78AA80FF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Чл. 45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Родителите са първи помощници на учителите в осигуряване на условия за развиването и възпитанието на детето, като за целта :</w:t>
      </w:r>
    </w:p>
    <w:p w14:paraId="4023BFAE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bg-BG"/>
          <w14:ligatures w14:val="none"/>
        </w:rPr>
        <w:t>(1)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Полагат грижи за децата си в съответствие със семейния кодекс и конвенцията на ООН за правата на детето.</w:t>
      </w:r>
    </w:p>
    <w:p w14:paraId="367D5898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bg-BG"/>
          <w14:ligatures w14:val="none"/>
        </w:rPr>
        <w:t>(2)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Участват в избор на  Обществен съвет, УН и родителски активи.</w:t>
      </w:r>
    </w:p>
    <w:p w14:paraId="01BC85A8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bg-BG"/>
          <w14:ligatures w14:val="none"/>
        </w:rPr>
        <w:t>(3)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Указват  помощ за подобряване на ВОР, участват в обогатяване на МТБ, опазването и хигиенизирането на детското заведение, спазват ПДДГ, Правилника за вътрешния ред на ДГ, Правилника за безопасни условия за възпитание, обучение и труд.</w:t>
      </w:r>
    </w:p>
    <w:p w14:paraId="3860279E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Чл. 46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(1)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Паричните средства  и предмети от дарения да се завеждат в книгата за дарения и папка за съхраняване на свидетелствата за дарения.</w:t>
      </w:r>
    </w:p>
    <w:p w14:paraId="5BDCAAF8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Чл. 47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График за дейностите :</w:t>
      </w:r>
    </w:p>
    <w:p w14:paraId="3B97E361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(1)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Директор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:</w:t>
      </w:r>
    </w:p>
    <w:p w14:paraId="4CFAE0AC" w14:textId="77777777" w:rsidR="00FC51D8" w:rsidRPr="00FC51D8" w:rsidRDefault="00FC51D8" w:rsidP="00FC51D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водене на заповедната книга ;</w:t>
      </w:r>
    </w:p>
    <w:p w14:paraId="4F89F78E" w14:textId="77777777" w:rsidR="00FC51D8" w:rsidRPr="00FC51D8" w:rsidRDefault="00FC51D8" w:rsidP="00FC51D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от 28 число на месеца проверка на документацията : дневник, требвателна книга;  </w:t>
      </w:r>
    </w:p>
    <w:p w14:paraId="7AEAF0F4" w14:textId="77777777" w:rsidR="00FC51D8" w:rsidRPr="00FC51D8" w:rsidRDefault="00FC51D8" w:rsidP="00FC51D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ежедневен контрол по групите сутрин с цел подготовката на учителките за деня ;</w:t>
      </w:r>
    </w:p>
    <w:p w14:paraId="222AAFD6" w14:textId="77777777" w:rsidR="00FC51D8" w:rsidRPr="00FC51D8" w:rsidRDefault="00FC51D8" w:rsidP="00FC51D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контрол хранене по групи ;</w:t>
      </w:r>
    </w:p>
    <w:p w14:paraId="5AA86D7F" w14:textId="77777777" w:rsidR="00FC51D8" w:rsidRPr="00FC51D8" w:rsidRDefault="00FC51D8" w:rsidP="00FC51D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изработване на справки сведения ;</w:t>
      </w:r>
    </w:p>
    <w:p w14:paraId="0A7D894A" w14:textId="77777777" w:rsidR="00FC51D8" w:rsidRPr="00FC51D8" w:rsidRDefault="00FC51D8" w:rsidP="00FC51D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преподавателска дейност в групи -72 часа ;</w:t>
      </w:r>
    </w:p>
    <w:p w14:paraId="0D08A1CB" w14:textId="77777777" w:rsidR="00FC51D8" w:rsidRPr="00FC51D8" w:rsidRDefault="00FC51D8" w:rsidP="00FC51D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работа с родители : вторник от 16.00 ч. до 17.00 ч.</w:t>
      </w:r>
    </w:p>
    <w:p w14:paraId="1F33AE48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                                 петък       от 08.30 ч. до 11.00 ч.</w:t>
      </w:r>
    </w:p>
    <w:p w14:paraId="1CB1C937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(2)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ЗАС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:</w:t>
      </w:r>
    </w:p>
    <w:p w14:paraId="6B80FA46" w14:textId="77777777" w:rsidR="00FC51D8" w:rsidRPr="00FC51D8" w:rsidRDefault="00FC51D8" w:rsidP="00FC51D8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изписване и отчитане на служебен аванс от 8-мо число до 20-то число на месеца ;</w:t>
      </w:r>
    </w:p>
    <w:p w14:paraId="4E0E5194" w14:textId="77777777" w:rsidR="00FC51D8" w:rsidRPr="00FC51D8" w:rsidRDefault="00FC51D8" w:rsidP="00FC51D8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изготвяне на ведомост – заплата до 09 число на месеца ;</w:t>
      </w:r>
    </w:p>
    <w:p w14:paraId="165C883D" w14:textId="77777777" w:rsidR="00FC51D8" w:rsidRPr="00FC51D8" w:rsidRDefault="00FC51D8" w:rsidP="00FC51D8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зачисляване на закупени, дарени материали от 3 до 5 дни чрез складова разписка и акт за дълготраен актив .</w:t>
      </w:r>
    </w:p>
    <w:p w14:paraId="76E34E18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(3)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 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Учители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:</w:t>
      </w:r>
    </w:p>
    <w:p w14:paraId="0937E8EE" w14:textId="77777777" w:rsidR="00FC51D8" w:rsidRPr="00FC51D8" w:rsidRDefault="00FC51D8" w:rsidP="00FC51D8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ежедневно вписване на децата в заповедната книга за храна до 8:30 ч.</w:t>
      </w:r>
    </w:p>
    <w:p w14:paraId="40EFAFD4" w14:textId="77777777" w:rsidR="00FC51D8" w:rsidRPr="00FC51D8" w:rsidRDefault="00FC51D8" w:rsidP="00FC51D8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дневник на групата  и  папка с класьор за медицински бележки и заявления за отсъствия, които са неразделна част от дневника – ежедневно водене</w:t>
      </w:r>
    </w:p>
    <w:p w14:paraId="463928CA" w14:textId="77777777" w:rsidR="00FC51D8" w:rsidRPr="00FC51D8" w:rsidRDefault="00FC51D8" w:rsidP="00FC51D8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тетрадка – филтър , ежедневно водене;</w:t>
      </w:r>
    </w:p>
    <w:p w14:paraId="19DE9FE2" w14:textId="77777777" w:rsidR="00FC51D8" w:rsidRPr="00FC51D8" w:rsidRDefault="00FC51D8" w:rsidP="00FC51D8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тематично разпределение по възрастови групи;</w:t>
      </w:r>
    </w:p>
    <w:p w14:paraId="0CA8540E" w14:textId="77777777" w:rsidR="00FC51D8" w:rsidRPr="00FC51D8" w:rsidRDefault="00FC51D8" w:rsidP="00FC51D8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класьор с протоколи от родителски срещи;</w:t>
      </w:r>
    </w:p>
    <w:p w14:paraId="30AD6458" w14:textId="77777777" w:rsidR="00FC51D8" w:rsidRPr="00FC51D8" w:rsidRDefault="00FC51D8" w:rsidP="00FC51D8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лична папка с личните данни и особености в развитието на децата ;</w:t>
      </w:r>
    </w:p>
    <w:p w14:paraId="06EF53D9" w14:textId="77777777" w:rsidR="00FC51D8" w:rsidRPr="00FC51D8" w:rsidRDefault="00FC51D8" w:rsidP="00FC51D8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бележки за отсъствие на децата и др. документи ;</w:t>
      </w:r>
    </w:p>
    <w:p w14:paraId="26705113" w14:textId="77777777" w:rsidR="00FC51D8" w:rsidRPr="00FC51D8" w:rsidRDefault="00FC51D8" w:rsidP="00FC51D8">
      <w:pPr>
        <w:numPr>
          <w:ilvl w:val="0"/>
          <w:numId w:val="12"/>
        </w:num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</w:pPr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1.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Сведенията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за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отсъствията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на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децата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,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под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>л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ежащи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на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задължителна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предучилищна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подготовка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,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за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повече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от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3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дни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за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съответния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месец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да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се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изготвят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до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>31-во</w:t>
      </w:r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число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на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>настоящия</w:t>
      </w:r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месец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.</w:t>
      </w:r>
    </w:p>
    <w:p w14:paraId="3DE303F2" w14:textId="77777777" w:rsidR="00FC51D8" w:rsidRPr="00FC51D8" w:rsidRDefault="00FC51D8" w:rsidP="00FC51D8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</w:pPr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2.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Справката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за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отсъствията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да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се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изготвя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ежемесечно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proofErr w:type="gram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от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 xml:space="preserve"> един</w:t>
      </w:r>
      <w:proofErr w:type="gram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 xml:space="preserve"> от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учител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>ите в</w:t>
      </w:r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групата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,</w:t>
      </w:r>
    </w:p>
    <w:p w14:paraId="491B1DAD" w14:textId="77777777" w:rsidR="00FC51D8" w:rsidRPr="00FC51D8" w:rsidRDefault="00FC51D8" w:rsidP="00FC51D8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</w:pPr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3. </w:t>
      </w:r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>У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чител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>ите</w:t>
      </w:r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>с</w:t>
      </w:r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е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задължава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>т да</w:t>
      </w:r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:</w:t>
      </w:r>
    </w:p>
    <w:p w14:paraId="304E499E" w14:textId="77777777" w:rsidR="00FC51D8" w:rsidRPr="00FC51D8" w:rsidRDefault="00FC51D8" w:rsidP="00FC51D8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</w:pPr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-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обобщ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>ят</w:t>
      </w:r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и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впи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>сват</w:t>
      </w:r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>редовно в електронния дневник</w:t>
      </w:r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присъствията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 xml:space="preserve"> и </w:t>
      </w:r>
      <w:proofErr w:type="gram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 xml:space="preserve">отсъствията </w:t>
      </w:r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на</w:t>
      </w:r>
      <w:proofErr w:type="spellEnd"/>
      <w:proofErr w:type="gram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децата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за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 xml:space="preserve">настоящия </w:t>
      </w:r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месец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>.</w:t>
      </w:r>
    </w:p>
    <w:p w14:paraId="466B0F16" w14:textId="77777777" w:rsidR="00FC51D8" w:rsidRPr="00FC51D8" w:rsidRDefault="00FC51D8" w:rsidP="00FC51D8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</w:pPr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lastRenderedPageBreak/>
        <w:t xml:space="preserve">- </w:t>
      </w:r>
      <w:proofErr w:type="gram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 xml:space="preserve">Класифицират </w:t>
      </w:r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мед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>и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цинските</w:t>
      </w:r>
      <w:proofErr w:type="spellEnd"/>
      <w:proofErr w:type="gram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бележки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,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заявленията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за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отсъствията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на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децата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и/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или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други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документи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,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удостоверяващи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отсътвие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на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детето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по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уважителни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причини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в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прилежащия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към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дневника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класьор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;</w:t>
      </w:r>
    </w:p>
    <w:p w14:paraId="142E8CEC" w14:textId="77777777" w:rsidR="00FC51D8" w:rsidRPr="00FC51D8" w:rsidRDefault="00FC51D8" w:rsidP="00FC51D8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</w:pPr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-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изготв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>ят</w:t>
      </w:r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списък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с </w:t>
      </w:r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 xml:space="preserve">отсъствията на </w:t>
      </w:r>
      <w:proofErr w:type="gram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 xml:space="preserve">децата </w:t>
      </w:r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по</w:t>
      </w:r>
      <w:proofErr w:type="spellEnd"/>
      <w:proofErr w:type="gram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уважителни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 xml:space="preserve"> и неуважителни причини и представят на директора в срок до 31-во число на настоящия месец.</w:t>
      </w:r>
    </w:p>
    <w:p w14:paraId="58E0E99D" w14:textId="77777777" w:rsidR="00FC51D8" w:rsidRPr="00FC51D8" w:rsidRDefault="00FC51D8" w:rsidP="00FC51D8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</w:pPr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-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изготв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>ят</w:t>
      </w:r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списък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на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децата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>,</w:t>
      </w:r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отсъствали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повече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от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3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дни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за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съответния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месец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.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Списъкът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следва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да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съдържа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трите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имена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>на детето</w:t>
      </w:r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gram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и 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се</w:t>
      </w:r>
      <w:proofErr w:type="spellEnd"/>
      <w:proofErr w:type="gram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представ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>я</w:t>
      </w:r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на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директора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на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детската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градина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в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указания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срок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.</w:t>
      </w:r>
    </w:p>
    <w:p w14:paraId="476F087F" w14:textId="77777777" w:rsidR="00FC51D8" w:rsidRPr="00FC51D8" w:rsidRDefault="00FC51D8" w:rsidP="00FC51D8">
      <w:pPr>
        <w:numPr>
          <w:ilvl w:val="0"/>
          <w:numId w:val="12"/>
        </w:num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</w:pPr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4.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Учителите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носят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отговорност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за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съдържанието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на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изготвените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документи</w:t>
      </w:r>
      <w:proofErr w:type="spellEnd"/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  <w:t>.</w:t>
      </w:r>
    </w:p>
    <w:p w14:paraId="09A5CF86" w14:textId="77777777" w:rsidR="00FC51D8" w:rsidRPr="00FC51D8" w:rsidRDefault="00FC51D8" w:rsidP="00FC51D8">
      <w:pPr>
        <w:numPr>
          <w:ilvl w:val="0"/>
          <w:numId w:val="12"/>
        </w:num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bCs/>
          <w:kern w:val="0"/>
          <w:sz w:val="24"/>
          <w:szCs w:val="20"/>
          <w:lang w:val="en-US"/>
          <w14:ligatures w14:val="none"/>
        </w:rPr>
      </w:pPr>
      <w:r w:rsidRPr="00FC51D8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>5.Учителите с групи, в които има деца по Обхвата за задържане в системата на Предучилищното и Училищно образование работят  по 1час седмично допълнително извън преподавателската норма, по групов проект.</w:t>
      </w:r>
    </w:p>
    <w:p w14:paraId="391703EC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</w:p>
    <w:p w14:paraId="42FE5012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(4)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Мед. сестра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:</w:t>
      </w:r>
    </w:p>
    <w:p w14:paraId="3152AC7D" w14:textId="77777777" w:rsidR="00FC51D8" w:rsidRPr="00FC51D8" w:rsidRDefault="00FC51D8" w:rsidP="00FC51D8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от 7.00 до 8.15- часа филтър – контрол хигиена /двор сграда/, отопление , проветрение ;</w:t>
      </w:r>
    </w:p>
    <w:p w14:paraId="4BB00B1B" w14:textId="77777777" w:rsidR="00FC51D8" w:rsidRPr="00FC51D8" w:rsidRDefault="00FC51D8" w:rsidP="00FC51D8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от 8.15 до 8.30 ч.-  требване на децата за храна;</w:t>
      </w:r>
    </w:p>
    <w:p w14:paraId="3BA6E087" w14:textId="77777777" w:rsidR="00FC51D8" w:rsidRPr="00FC51D8" w:rsidRDefault="00FC51D8" w:rsidP="00FC51D8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от 8.30 до 9.00 ч. -контрол на закуската ;</w:t>
      </w:r>
    </w:p>
    <w:p w14:paraId="0C006D18" w14:textId="77777777" w:rsidR="00FC51D8" w:rsidRPr="00FC51D8" w:rsidRDefault="00FC51D8" w:rsidP="00FC51D8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от 9.50 до 11.30 – проверяване на ОЗБ , контрол хигиенна комисия всяка седмица ;</w:t>
      </w:r>
    </w:p>
    <w:p w14:paraId="0765E13A" w14:textId="77777777" w:rsidR="00FC51D8" w:rsidRPr="00FC51D8" w:rsidRDefault="00FC51D8" w:rsidP="00FC51D8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от 11.45 до 12.45 ч. – контрол обяд ;</w:t>
      </w:r>
    </w:p>
    <w:p w14:paraId="6A7E27B0" w14:textId="77777777" w:rsidR="00FC51D8" w:rsidRPr="00FC51D8" w:rsidRDefault="00FC51D8" w:rsidP="00FC51D8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от 13.00 до 15.30 ч. – писмена работа.</w:t>
      </w:r>
    </w:p>
    <w:p w14:paraId="04C57EEE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</w:pPr>
    </w:p>
    <w:p w14:paraId="27A32AD5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 xml:space="preserve"> (6)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График за почистване на детските площадки и двор :</w:t>
      </w:r>
    </w:p>
    <w:p w14:paraId="39AEF3F6" w14:textId="77777777" w:rsidR="00FC51D8" w:rsidRPr="00FC51D8" w:rsidRDefault="00FC51D8" w:rsidP="00FC51D8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помощен персонал – алеите и дезинфекция на съоръжения на площадките </w:t>
      </w:r>
    </w:p>
    <w:p w14:paraId="07D20242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       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-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зимен период от 9:30 до 10:00 ч. </w:t>
      </w:r>
    </w:p>
    <w:p w14:paraId="1EAD41F2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 xml:space="preserve">  -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летен период от 06:30 до 07:00 ч.</w:t>
      </w:r>
    </w:p>
    <w:p w14:paraId="77C79B94" w14:textId="77777777" w:rsidR="00FC51D8" w:rsidRPr="00FC51D8" w:rsidRDefault="00FC51D8" w:rsidP="00FC51D8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огняр/работник поддръжка – тревни площи и настилки на площадките на детското заведение.</w:t>
      </w:r>
    </w:p>
    <w:p w14:paraId="3FA88596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</w:p>
    <w:p w14:paraId="3F19990B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(7)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График на пом. възпитателите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:</w:t>
      </w:r>
    </w:p>
    <w:p w14:paraId="541114C2" w14:textId="77777777" w:rsidR="00FC51D8" w:rsidRPr="00FC51D8" w:rsidRDefault="00FC51D8" w:rsidP="00FC51D8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І смяна</w:t>
      </w:r>
    </w:p>
    <w:p w14:paraId="2E56478B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- от 6.30 до 7.00 ч. – проветрява, обира прах, извършва текуща дезинфекция в двете групи, носи бельо в пералнята, носи посуда в кухнята;</w:t>
      </w:r>
    </w:p>
    <w:p w14:paraId="3F037D02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- от 8.30 до 9.00 ч – получава и разпределя закуската, сервира и отсервира , измива двете занимални ;</w:t>
      </w:r>
    </w:p>
    <w:p w14:paraId="03DF8395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- от 9.00 до 10.30 ч. – измива посудата, носи съдовете в кухнята , стерилизира съдове, помага в подготовката на децата за излизане, при възможност излиза с тях и ги придружава за пиене на вода и тоалет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;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 хлорира съдове, извършва текуща дезинфекция по седмичен график ;</w:t>
      </w:r>
    </w:p>
    <w:p w14:paraId="30C7940A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</w:p>
    <w:p w14:paraId="73872436" w14:textId="77777777" w:rsidR="00FC51D8" w:rsidRPr="00FC51D8" w:rsidRDefault="00FC51D8" w:rsidP="00FC51D8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ІІ смяна</w:t>
      </w:r>
    </w:p>
    <w:p w14:paraId="228530FE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- от 11.30 до 14.30 ч. – получава, разпределя храната, сервира и отсервира, почиства занималнята, носи посуда в кухнята, стерилизира съдове, получава закуската и работи по седмичен график до 15.30 ч.</w:t>
      </w:r>
    </w:p>
    <w:p w14:paraId="6AB54009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           - от 15.30 до 16.30 ч. –помага при ставането на децата, сервира и отсервира, измива посуда , почиства маси, стерилизира, измива занималня и приемна ;</w:t>
      </w:r>
    </w:p>
    <w:p w14:paraId="46668936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           - от 16.30 до 19.00ч. – оправя, измива спалня, тоалетни,  при възможност излиза на двора с децата и ги придружава за пиене на вода и тоалет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;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 работи по седмичен график.</w:t>
      </w:r>
    </w:p>
    <w:p w14:paraId="66AAC4B1" w14:textId="77777777" w:rsidR="00FC51D8" w:rsidRPr="00FC51D8" w:rsidRDefault="00FC51D8" w:rsidP="00FC51D8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Редовна смяна</w:t>
      </w:r>
    </w:p>
    <w:p w14:paraId="40489F9B" w14:textId="77777777" w:rsidR="00FC51D8" w:rsidRPr="00FC51D8" w:rsidRDefault="00FC51D8" w:rsidP="00FC51D8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-от 08:30-17:00ч.- получава, разпределя храната, сервира и отсервира, почиства занималнята, носи посуда в кухнята, стерилизира съдове, получава закуската и работи по седмичен график.</w:t>
      </w:r>
    </w:p>
    <w:p w14:paraId="3D1FC6F7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(8)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Огняр :</w:t>
      </w:r>
    </w:p>
    <w:p w14:paraId="0720BA6A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Ежедневно:</w:t>
      </w:r>
    </w:p>
    <w:p w14:paraId="0D9C2F54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lastRenderedPageBreak/>
        <w:t>1.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Поддържа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работата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на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котела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и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осигурява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необходимата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температура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във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всички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помещения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на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детската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proofErr w:type="gram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градина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.</w:t>
      </w:r>
      <w:proofErr w:type="gramEnd"/>
    </w:p>
    <w:p w14:paraId="3BD0738C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2.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Поддържа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необходимите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градуси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proofErr w:type="gram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при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затопляне</w:t>
      </w:r>
      <w:proofErr w:type="spellEnd"/>
      <w:proofErr w:type="gram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на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водата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 ,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необходима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за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детската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градина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.</w:t>
      </w:r>
    </w:p>
    <w:p w14:paraId="46ED8705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3.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Поддържа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в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изправност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отоплителната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инсталация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,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като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се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грижи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за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реда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и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чистотата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в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котелното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помещение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и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помещението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за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proofErr w:type="gram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нафта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.</w:t>
      </w:r>
      <w:proofErr w:type="gramEnd"/>
    </w:p>
    <w:p w14:paraId="21619765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4.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При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proofErr w:type="gram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повреда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на</w:t>
      </w:r>
      <w:proofErr w:type="spellEnd"/>
      <w:proofErr w:type="gram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котела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,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горелката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,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помпите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и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инсталацията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сигнализира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своевременно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на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директора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на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детската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градина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.</w:t>
      </w:r>
    </w:p>
    <w:p w14:paraId="37F9C998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5.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При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работа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на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котела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или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proofErr w:type="gram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помпите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не</w:t>
      </w:r>
      <w:proofErr w:type="spellEnd"/>
      <w:proofErr w:type="gram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се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отделя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от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 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котелното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помещение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.</w:t>
      </w:r>
    </w:p>
    <w:p w14:paraId="04B7A623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6.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При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получаване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на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гориво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за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отопление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следи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за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качеството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и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количеството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на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полученото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proofErr w:type="gram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гориво,като</w:t>
      </w:r>
      <w:proofErr w:type="spellEnd"/>
      <w:proofErr w:type="gram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заделя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проби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от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горивото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</w:p>
    <w:p w14:paraId="146D3EFF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7.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Познава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всички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нормативни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proofErr w:type="gram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документи,които</w:t>
      </w:r>
      <w:proofErr w:type="spellEnd"/>
      <w:proofErr w:type="gram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регламентират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дейността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. </w:t>
      </w:r>
    </w:p>
    <w:p w14:paraId="3E166B8B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8.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При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завършване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на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работния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ден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почиства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поверените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му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съоръжения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и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помещения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и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изключва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инсталацията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.</w:t>
      </w:r>
    </w:p>
    <w:p w14:paraId="7D288218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9.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</w:t>
      </w:r>
      <w:proofErr w:type="spellStart"/>
      <w:proofErr w:type="gram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През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летните</w:t>
      </w:r>
      <w:proofErr w:type="spellEnd"/>
      <w:proofErr w:type="gram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месеци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поддържа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двора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на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детската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градина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ежедневно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.</w:t>
      </w:r>
    </w:p>
    <w:p w14:paraId="1613C151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10.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Да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спазва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всички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изисквания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по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безопасност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и </w:t>
      </w:r>
      <w:proofErr w:type="spellStart"/>
      <w:proofErr w:type="gram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охрана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на</w:t>
      </w:r>
      <w:proofErr w:type="spellEnd"/>
      <w:proofErr w:type="gram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 xml:space="preserve"> </w:t>
      </w:r>
      <w:proofErr w:type="spellStart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труда</w:t>
      </w:r>
      <w:proofErr w:type="spellEnd"/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.</w:t>
      </w:r>
    </w:p>
    <w:p w14:paraId="0EEBF7CD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11.Ежеседмично се извършва контролно замерване на горивото и се издава протокол, подписан от комисия, предварително определена за целта.</w:t>
      </w:r>
    </w:p>
    <w:p w14:paraId="0D8E2FDE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</w:pPr>
    </w:p>
    <w:p w14:paraId="22CF1A90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</w:p>
    <w:p w14:paraId="7E3AC1A7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VІІ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bg-BG"/>
          <w14:ligatures w14:val="none"/>
        </w:rPr>
        <w:t>I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. ЗДРАВНИ ИЗИСКВАНИЯ КЪМ ЛИЦАТА РАБОТЕЩИ В ДГ№37”Пламъче”</w:t>
      </w:r>
    </w:p>
    <w:p w14:paraId="2F241E7A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</w:pPr>
    </w:p>
    <w:p w14:paraId="17B1FD13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(1)Здравните изисквания включват извършване на предварителни и периодични медицински прегледи изследвания .</w:t>
      </w:r>
    </w:p>
    <w:p w14:paraId="224671B5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(2)Здравните изисквания са задължителни и при неспазването им лицата не се допускат до работа съгласно Наредба №15 от 27.06.2006г.</w:t>
      </w:r>
    </w:p>
    <w:p w14:paraId="03850240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(3)Извършените предварителни и периодични медицински прегледи и изследвания се регистрират в лична здравна книжка на лицето.</w:t>
      </w:r>
    </w:p>
    <w:p w14:paraId="20B40E65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(4)Личните здравни книжки се съхраняват от медицинската сестра и се представят за проверка при поискване от контролните органи.</w:t>
      </w:r>
    </w:p>
    <w:p w14:paraId="3698F48F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(5)Ръководителя на обекта /Директорът/ допуска на работа след преболедуване от заболяванията по член 7 от Наредба № 15 само лица със заверени здравни книжки.</w:t>
      </w:r>
    </w:p>
    <w:p w14:paraId="24EAF0CF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(6)Всяко лице ,работещо в ДГ №37,е длъжно незабавно да уведоми директора при:</w:t>
      </w:r>
    </w:p>
    <w:p w14:paraId="64250D63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- поставена диагноза на заболяване по чл.7</w:t>
      </w:r>
    </w:p>
    <w:p w14:paraId="7C7F8725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- признаци на стомашно-чревно разстройство</w:t>
      </w:r>
    </w:p>
    <w:p w14:paraId="4370A422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- възпалително заболяване на кожата</w:t>
      </w:r>
    </w:p>
    <w:p w14:paraId="53557269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- нараняване, получено по време на работа</w:t>
      </w:r>
    </w:p>
    <w:p w14:paraId="1012F99E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- заболели от заразни болести членове на семейството му</w:t>
      </w:r>
    </w:p>
    <w:p w14:paraId="42FEE336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- контакт с други лица, заболели от заразни болести</w:t>
      </w:r>
    </w:p>
    <w:p w14:paraId="475F6D07" w14:textId="77777777" w:rsidR="00FC51D8" w:rsidRPr="00FC51D8" w:rsidRDefault="00FC51D8" w:rsidP="00FC51D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-при съмнение със симптоми на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COVID-19.</w:t>
      </w:r>
    </w:p>
    <w:p w14:paraId="32E67A4A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326" w:lineRule="exact"/>
        <w:ind w:right="1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 w:bidi="he-IL"/>
          <w14:ligatures w14:val="none"/>
        </w:rPr>
      </w:pPr>
      <w:proofErr w:type="gramStart"/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bg-BG" w:bidi="he-IL"/>
          <w14:ligatures w14:val="none"/>
        </w:rPr>
        <w:t>IX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bg-BG" w:bidi="he-IL"/>
          <w14:ligatures w14:val="none"/>
        </w:rPr>
        <w:t xml:space="preserve"> .</w:t>
      </w:r>
      <w:proofErr w:type="gramEnd"/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bg-BG" w:bidi="he-IL"/>
          <w14:ligatures w14:val="none"/>
        </w:rPr>
        <w:t xml:space="preserve"> 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 w:bidi="he-IL"/>
          <w14:ligatures w14:val="none"/>
        </w:rPr>
        <w:t>ПРОВЕЖДАНЕ НА СИНДИКАЛНА И ОБЩЕСТВЕНА ДЕЙНОСТ В ДГ № 37 “ПЛАМЪЧЕ”</w:t>
      </w:r>
    </w:p>
    <w:p w14:paraId="4EEE2D11" w14:textId="77777777" w:rsidR="00FC51D8" w:rsidRPr="00FC51D8" w:rsidRDefault="00FC51D8" w:rsidP="00FC51D8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after="0" w:line="297" w:lineRule="exact"/>
        <w:ind w:right="1"/>
        <w:rPr>
          <w:rFonts w:ascii="Times New Roman" w:eastAsia="Times New Roman" w:hAnsi="Times New Roman" w:cs="Times New Roman"/>
          <w:w w:val="105"/>
          <w:kern w:val="0"/>
          <w:sz w:val="24"/>
          <w:szCs w:val="24"/>
          <w:u w:val="single"/>
          <w:lang w:eastAsia="bg-BG" w:bidi="he-IL"/>
          <w14:ligatures w14:val="none"/>
        </w:rPr>
      </w:pPr>
      <w:r w:rsidRPr="00FC51D8">
        <w:rPr>
          <w:rFonts w:ascii="Times New Roman" w:eastAsia="Times New Roman" w:hAnsi="Times New Roman" w:cs="Times New Roman"/>
          <w:w w:val="105"/>
          <w:kern w:val="0"/>
          <w:sz w:val="24"/>
          <w:szCs w:val="24"/>
          <w:u w:val="single"/>
          <w:lang w:eastAsia="bg-BG" w:bidi="he-IL"/>
          <w14:ligatures w14:val="none"/>
        </w:rPr>
        <w:t xml:space="preserve">Ред за провеждане на синдикална дейност в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bg-BG"/>
          <w14:ligatures w14:val="none"/>
        </w:rPr>
        <w:t>ДГ № 37</w:t>
      </w:r>
    </w:p>
    <w:p w14:paraId="2243CA42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before="172" w:after="0" w:line="1" w:lineRule="exact"/>
        <w:ind w:right="25"/>
        <w:rPr>
          <w:rFonts w:ascii="Times New Roman" w:eastAsia="Times New Roman" w:hAnsi="Times New Roman" w:cs="Times New Roman"/>
          <w:kern w:val="0"/>
          <w:sz w:val="24"/>
          <w:szCs w:val="24"/>
          <w:lang w:eastAsia="bg-BG" w:bidi="he-IL"/>
          <w14:ligatures w14:val="none"/>
        </w:rPr>
      </w:pPr>
    </w:p>
    <w:p w14:paraId="1DB2FABA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302" w:lineRule="exact"/>
        <w:ind w:right="25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bg-BG" w:bidi="he-IL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 w:bidi="he-IL"/>
          <w14:ligatures w14:val="none"/>
        </w:rPr>
        <w:t>Чл. 48.(1)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 w:bidi="he-IL"/>
          <w14:ligatures w14:val="none"/>
        </w:rPr>
        <w:t xml:space="preserve"> Синдикалните орзанизации могат да провеждат своята дейност само в извън работно време, установено за работещите в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ДГ № 37</w:t>
      </w:r>
    </w:p>
    <w:p w14:paraId="7649869C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97" w:lineRule="exact"/>
        <w:ind w:right="29"/>
        <w:rPr>
          <w:rFonts w:ascii="Times New Roman" w:eastAsia="Times New Roman" w:hAnsi="Times New Roman" w:cs="Times New Roman"/>
          <w:kern w:val="0"/>
          <w:sz w:val="24"/>
          <w:szCs w:val="24"/>
          <w:lang w:eastAsia="bg-BG" w:bidi="he-IL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 w:bidi="he-IL"/>
          <w14:ligatures w14:val="none"/>
        </w:rPr>
        <w:t>(2)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 w:bidi="he-IL"/>
          <w14:ligatures w14:val="none"/>
        </w:rPr>
        <w:t xml:space="preserve"> Синдикалните орзанизации могат да провеждат дейността си  в учителската стая.</w:t>
      </w:r>
    </w:p>
    <w:p w14:paraId="7DBE1517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97" w:lineRule="exact"/>
        <w:ind w:right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 w:bidi="he-IL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 w:bidi="he-IL"/>
          <w14:ligatures w14:val="none"/>
        </w:rPr>
        <w:t>(3)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 w:bidi="he-IL"/>
          <w14:ligatures w14:val="none"/>
        </w:rPr>
        <w:t xml:space="preserve"> Синдикалните орзанизации могат да свикват общо събрание на работещите в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ДГ № 37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 w:bidi="he-IL"/>
          <w14:ligatures w14:val="none"/>
        </w:rPr>
        <w:t xml:space="preserve">, като са длъжни да уведомят работодателя най-малко 5 работни дни преди датата на свикването и в същия срок да му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 w:bidi="he-IL"/>
          <w14:ligatures w14:val="none"/>
        </w:rPr>
        <w:lastRenderedPageBreak/>
        <w:t xml:space="preserve">предоставят информация за дневния ред на свикваното събрание. </w:t>
      </w:r>
    </w:p>
    <w:p w14:paraId="003C0E78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97" w:lineRule="exact"/>
        <w:ind w:right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 w:bidi="he-IL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 w:bidi="he-IL"/>
          <w14:ligatures w14:val="none"/>
        </w:rPr>
        <w:t>(4)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 w:bidi="he-IL"/>
          <w14:ligatures w14:val="none"/>
        </w:rPr>
        <w:t xml:space="preserve">Синдикалните организации могат да провеждат събрания или други дейности със своите членове, като са длъжни да уведомят работодателя най-малко 5 работни дни преди датата на провеждане на съответното мероприятие. </w:t>
      </w:r>
    </w:p>
    <w:p w14:paraId="1B03AF7E" w14:textId="77777777" w:rsidR="00FC51D8" w:rsidRPr="00FC51D8" w:rsidRDefault="00FC51D8" w:rsidP="00FC51D8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after="0" w:line="307" w:lineRule="exact"/>
        <w:ind w:right="1"/>
        <w:rPr>
          <w:rFonts w:ascii="Times New Roman" w:eastAsia="Times New Roman" w:hAnsi="Times New Roman" w:cs="Times New Roman"/>
          <w:w w:val="105"/>
          <w:kern w:val="0"/>
          <w:sz w:val="24"/>
          <w:szCs w:val="24"/>
          <w:u w:val="single"/>
          <w:lang w:eastAsia="bg-BG" w:bidi="he-IL"/>
          <w14:ligatures w14:val="none"/>
        </w:rPr>
      </w:pPr>
      <w:r w:rsidRPr="00FC51D8">
        <w:rPr>
          <w:rFonts w:ascii="Times New Roman" w:eastAsia="Times New Roman" w:hAnsi="Times New Roman" w:cs="Times New Roman"/>
          <w:w w:val="105"/>
          <w:kern w:val="0"/>
          <w:sz w:val="24"/>
          <w:szCs w:val="24"/>
          <w:u w:val="single"/>
          <w:lang w:eastAsia="bg-BG" w:bidi="he-IL"/>
          <w14:ligatures w14:val="none"/>
        </w:rPr>
        <w:t xml:space="preserve">Забрана за дейности, които пречат на дейността на работодателя </w:t>
      </w:r>
    </w:p>
    <w:p w14:paraId="77703A75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97" w:lineRule="exact"/>
        <w:ind w:right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 w:bidi="he-IL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 w:bidi="he-IL"/>
          <w14:ligatures w14:val="none"/>
        </w:rPr>
        <w:t>Чл. 49.(1)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 w:bidi="he-IL"/>
          <w14:ligatures w14:val="none"/>
        </w:rPr>
        <w:t xml:space="preserve"> На територията на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ДГ № 37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 w:bidi="he-IL"/>
          <w14:ligatures w14:val="none"/>
        </w:rPr>
        <w:t xml:space="preserve">се забранява осъщестяването на всяка дейност, която представлява разпространение на фашистки или расистки идеи, цели да предизвика религиозни или политически конфликти, насажда религиозна, полова, расова нетърпимост и вражда. </w:t>
      </w:r>
    </w:p>
    <w:p w14:paraId="277F7FE2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97" w:lineRule="exact"/>
        <w:ind w:right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 w:bidi="he-IL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 w:bidi="he-IL"/>
          <w14:ligatures w14:val="none"/>
        </w:rPr>
        <w:t>(2)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 w:bidi="he-IL"/>
          <w14:ligatures w14:val="none"/>
        </w:rPr>
        <w:t xml:space="preserve"> На територията на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ДГ № 37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 w:bidi="he-IL"/>
          <w14:ligatures w14:val="none"/>
        </w:rPr>
        <w:t xml:space="preserve"> се забранява осъществяването на политическа пропаганда или каквато и да е друга дейност в подкрепа или против дадена политическа сила. </w:t>
      </w:r>
    </w:p>
    <w:p w14:paraId="6159D1CC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97" w:lineRule="exact"/>
        <w:ind w:right="5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bg-BG" w:bidi="he-IL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bg-BG" w:bidi="he-IL"/>
          <w14:ligatures w14:val="none"/>
        </w:rPr>
        <w:t xml:space="preserve">X. </w:t>
      </w:r>
      <w:r w:rsidRPr="00FC51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bg-BG" w:bidi="he-IL"/>
          <w14:ligatures w14:val="none"/>
        </w:rPr>
        <w:t>ИЗМЕНЕНИЯ И ДОПЪЛНЕНИЯ КЪМ ПВТР</w:t>
      </w:r>
    </w:p>
    <w:p w14:paraId="4DD27100" w14:textId="77777777" w:rsidR="00FC51D8" w:rsidRPr="00FC51D8" w:rsidRDefault="00FC51D8" w:rsidP="00FC51D8">
      <w:pPr>
        <w:rPr>
          <w:rFonts w:ascii="Calibri" w:eastAsia="Calibri" w:hAnsi="Calibri" w:cs="Times New Roman"/>
          <w14:ligatures w14:val="none"/>
        </w:rPr>
      </w:pPr>
    </w:p>
    <w:p w14:paraId="1D45EA70" w14:textId="77777777" w:rsidR="00FC51D8" w:rsidRPr="00FC51D8" w:rsidRDefault="00FC51D8" w:rsidP="00FC51D8">
      <w:pPr>
        <w:rPr>
          <w:rFonts w:ascii="Times New Roman" w:eastAsia="Calibri" w:hAnsi="Times New Roman" w:cs="Times New Roman"/>
          <w14:ligatures w14:val="none"/>
        </w:rPr>
      </w:pPr>
      <w:r w:rsidRPr="00FC51D8">
        <w:rPr>
          <w:rFonts w:ascii="Times New Roman" w:eastAsia="Calibri" w:hAnsi="Times New Roman" w:cs="Times New Roman"/>
          <w14:ligatures w14:val="none"/>
        </w:rPr>
        <w:t>ОТГОВОРНИЦИ  НА  КАБИНЕТИ</w:t>
      </w:r>
    </w:p>
    <w:p w14:paraId="1E3F9192" w14:textId="77777777" w:rsidR="00FC51D8" w:rsidRPr="00FC51D8" w:rsidRDefault="00FC51D8" w:rsidP="00FC51D8">
      <w:pPr>
        <w:rPr>
          <w:rFonts w:ascii="Times New Roman" w:eastAsia="Calibri" w:hAnsi="Times New Roman" w:cs="Times New Roman"/>
          <w14:ligatures w14:val="none"/>
        </w:rPr>
      </w:pPr>
    </w:p>
    <w:p w14:paraId="07C06170" w14:textId="77777777" w:rsidR="00FC51D8" w:rsidRPr="00FC51D8" w:rsidRDefault="00FC51D8" w:rsidP="00FC51D8">
      <w:pPr>
        <w:rPr>
          <w:rFonts w:ascii="Times New Roman" w:eastAsia="Calibri" w:hAnsi="Times New Roman" w:cs="Times New Roman"/>
          <w14:ligatures w14:val="none"/>
        </w:rPr>
      </w:pPr>
      <w:r w:rsidRPr="00FC51D8">
        <w:rPr>
          <w:rFonts w:ascii="Times New Roman" w:eastAsia="Calibri" w:hAnsi="Times New Roman" w:cs="Times New Roman"/>
          <w14:ligatures w14:val="none"/>
        </w:rPr>
        <w:t>Чл. 50. Ключовете от всички помещения се съхраняват от служители на Администрация в специална кутия с ключ, определени със заповед на директора на детската градина</w:t>
      </w:r>
    </w:p>
    <w:p w14:paraId="7A66BF87" w14:textId="77777777" w:rsidR="00FC51D8" w:rsidRPr="00FC51D8" w:rsidRDefault="00FC51D8" w:rsidP="00FC51D8">
      <w:pPr>
        <w:rPr>
          <w:rFonts w:ascii="Times New Roman" w:eastAsia="Calibri" w:hAnsi="Times New Roman" w:cs="Times New Roman"/>
          <w14:ligatures w14:val="none"/>
        </w:rPr>
      </w:pPr>
    </w:p>
    <w:p w14:paraId="52CEA6F0" w14:textId="77777777" w:rsidR="00FC51D8" w:rsidRPr="00FC51D8" w:rsidRDefault="00FC51D8" w:rsidP="00FC51D8">
      <w:pPr>
        <w:rPr>
          <w:rFonts w:ascii="Times New Roman" w:eastAsia="Calibri" w:hAnsi="Times New Roman" w:cs="Times New Roman"/>
          <w14:ligatures w14:val="none"/>
        </w:rPr>
      </w:pPr>
      <w:r w:rsidRPr="00FC51D8">
        <w:rPr>
          <w:rFonts w:ascii="Times New Roman" w:eastAsia="Calibri" w:hAnsi="Times New Roman" w:cs="Times New Roman"/>
          <w14:ligatures w14:val="none"/>
        </w:rPr>
        <w:t>Чл. 51. Ползването на наличната материална база се извършва при следния ред:</w:t>
      </w:r>
    </w:p>
    <w:p w14:paraId="5CE719A1" w14:textId="77777777" w:rsidR="00FC51D8" w:rsidRPr="00FC51D8" w:rsidRDefault="00FC51D8" w:rsidP="00FC51D8">
      <w:pPr>
        <w:rPr>
          <w:rFonts w:ascii="Times New Roman" w:eastAsia="Calibri" w:hAnsi="Times New Roman" w:cs="Times New Roman"/>
          <w14:ligatures w14:val="none"/>
        </w:rPr>
      </w:pPr>
    </w:p>
    <w:p w14:paraId="28CF2A87" w14:textId="77777777" w:rsidR="00FC51D8" w:rsidRPr="00FC51D8" w:rsidRDefault="00FC51D8" w:rsidP="00FC51D8">
      <w:pPr>
        <w:rPr>
          <w:rFonts w:ascii="Times New Roman" w:eastAsia="Calibri" w:hAnsi="Times New Roman" w:cs="Times New Roman"/>
          <w14:ligatures w14:val="none"/>
        </w:rPr>
      </w:pPr>
      <w:r w:rsidRPr="00FC51D8">
        <w:rPr>
          <w:rFonts w:ascii="Times New Roman" w:eastAsia="Calibri" w:hAnsi="Times New Roman" w:cs="Times New Roman"/>
          <w14:ligatures w14:val="none"/>
        </w:rPr>
        <w:t>/1/ Вземането и връщането на материали, аксесоари, костюми и др. става с опис в специален хартиен дневник и подпис/взел/предал;</w:t>
      </w:r>
    </w:p>
    <w:p w14:paraId="2E9F4C3E" w14:textId="77777777" w:rsidR="00FC51D8" w:rsidRPr="00FC51D8" w:rsidRDefault="00FC51D8" w:rsidP="00FC51D8">
      <w:pPr>
        <w:rPr>
          <w:rFonts w:ascii="Times New Roman" w:eastAsia="Calibri" w:hAnsi="Times New Roman" w:cs="Times New Roman"/>
          <w14:ligatures w14:val="none"/>
        </w:rPr>
      </w:pPr>
    </w:p>
    <w:p w14:paraId="303CC024" w14:textId="77777777" w:rsidR="00FC51D8" w:rsidRPr="00FC51D8" w:rsidRDefault="00FC51D8" w:rsidP="00FC51D8">
      <w:pPr>
        <w:rPr>
          <w:rFonts w:ascii="Times New Roman" w:eastAsia="Calibri" w:hAnsi="Times New Roman" w:cs="Times New Roman"/>
          <w14:ligatures w14:val="none"/>
        </w:rPr>
      </w:pPr>
      <w:r w:rsidRPr="00FC51D8">
        <w:rPr>
          <w:rFonts w:ascii="Times New Roman" w:eastAsia="Calibri" w:hAnsi="Times New Roman" w:cs="Times New Roman"/>
          <w14:ligatures w14:val="none"/>
        </w:rPr>
        <w:t>/2/ Взетите материали, аксесоари и костюми се вземат не по- рано от два дни преди използването им и се връщат не по-късно от следващия ден.</w:t>
      </w:r>
    </w:p>
    <w:p w14:paraId="25A3E1D9" w14:textId="77777777" w:rsidR="00FC51D8" w:rsidRPr="00FC51D8" w:rsidRDefault="00FC51D8" w:rsidP="00FC51D8">
      <w:pPr>
        <w:rPr>
          <w:rFonts w:ascii="Times New Roman" w:eastAsia="Calibri" w:hAnsi="Times New Roman" w:cs="Times New Roman"/>
          <w14:ligatures w14:val="none"/>
        </w:rPr>
      </w:pPr>
    </w:p>
    <w:p w14:paraId="1B1C0139" w14:textId="77777777" w:rsidR="00FC51D8" w:rsidRPr="00FC51D8" w:rsidRDefault="00FC51D8" w:rsidP="00FC51D8">
      <w:pPr>
        <w:rPr>
          <w:rFonts w:ascii="Times New Roman" w:eastAsia="Calibri" w:hAnsi="Times New Roman" w:cs="Times New Roman"/>
          <w14:ligatures w14:val="none"/>
        </w:rPr>
      </w:pPr>
      <w:r w:rsidRPr="00FC51D8">
        <w:rPr>
          <w:rFonts w:ascii="Times New Roman" w:eastAsia="Calibri" w:hAnsi="Times New Roman" w:cs="Times New Roman"/>
          <w14:ligatures w14:val="none"/>
        </w:rPr>
        <w:t>/3/ При установени липси или повреди на материали, аксесоари, костюми  и техника при връщане, отговорност носят  учителите, които са ги ползвали.</w:t>
      </w:r>
    </w:p>
    <w:p w14:paraId="1C67B4D0" w14:textId="77777777" w:rsidR="00FC51D8" w:rsidRPr="00FC51D8" w:rsidRDefault="00FC51D8" w:rsidP="00FC51D8">
      <w:pPr>
        <w:rPr>
          <w:rFonts w:ascii="Times New Roman" w:eastAsia="Calibri" w:hAnsi="Times New Roman" w:cs="Times New Roman"/>
          <w14:ligatures w14:val="none"/>
        </w:rPr>
      </w:pPr>
      <w:r w:rsidRPr="00FC51D8">
        <w:rPr>
          <w:rFonts w:ascii="Times New Roman" w:eastAsia="Calibri" w:hAnsi="Times New Roman" w:cs="Times New Roman"/>
          <w14:ligatures w14:val="none"/>
        </w:rPr>
        <w:t>/4/ При установяване на липса на ключове от кабинети, стаи и други помещения, отговорност носи учителя, който е ползувал последно ключ .</w:t>
      </w:r>
    </w:p>
    <w:p w14:paraId="51903F84" w14:textId="77777777" w:rsidR="00FC51D8" w:rsidRPr="00FC51D8" w:rsidRDefault="00FC51D8" w:rsidP="00FC51D8">
      <w:pPr>
        <w:rPr>
          <w:rFonts w:ascii="Times New Roman" w:eastAsia="Calibri" w:hAnsi="Times New Roman" w:cs="Times New Roman"/>
          <w14:ligatures w14:val="none"/>
        </w:rPr>
      </w:pPr>
      <w:r w:rsidRPr="00FC51D8">
        <w:rPr>
          <w:rFonts w:ascii="Times New Roman" w:eastAsia="Calibri" w:hAnsi="Times New Roman" w:cs="Times New Roman"/>
          <w14:ligatures w14:val="none"/>
        </w:rPr>
        <w:t>/5/ Неспазването на поредицата от правила е нарушение на трудовата дисциплина и се наказва съгласно разпоредбите на КТ.</w:t>
      </w:r>
    </w:p>
    <w:p w14:paraId="25E18E63" w14:textId="77777777" w:rsidR="00FC51D8" w:rsidRPr="00FC51D8" w:rsidRDefault="00FC51D8" w:rsidP="00FC51D8">
      <w:pPr>
        <w:rPr>
          <w:rFonts w:ascii="Times New Roman" w:eastAsia="Calibri" w:hAnsi="Times New Roman" w:cs="Times New Roman"/>
          <w14:ligatures w14:val="none"/>
        </w:rPr>
      </w:pPr>
      <w:r w:rsidRPr="00FC51D8">
        <w:rPr>
          <w:rFonts w:ascii="Times New Roman" w:eastAsia="Calibri" w:hAnsi="Times New Roman" w:cs="Times New Roman"/>
          <w14:ligatures w14:val="none"/>
        </w:rPr>
        <w:t xml:space="preserve"> </w:t>
      </w:r>
    </w:p>
    <w:p w14:paraId="592020DD" w14:textId="77777777" w:rsidR="00FC51D8" w:rsidRPr="00FC51D8" w:rsidRDefault="00FC51D8" w:rsidP="00FC51D8">
      <w:pPr>
        <w:rPr>
          <w:rFonts w:ascii="Times New Roman" w:eastAsia="Calibri" w:hAnsi="Times New Roman" w:cs="Times New Roman"/>
          <w14:ligatures w14:val="none"/>
        </w:rPr>
      </w:pPr>
    </w:p>
    <w:p w14:paraId="4099A144" w14:textId="77777777" w:rsidR="00FC51D8" w:rsidRPr="00FC51D8" w:rsidRDefault="00FC51D8" w:rsidP="00FC51D8">
      <w:pPr>
        <w:rPr>
          <w:rFonts w:ascii="Times New Roman" w:eastAsia="Calibri" w:hAnsi="Times New Roman" w:cs="Times New Roman"/>
          <w14:ligatures w14:val="none"/>
        </w:rPr>
      </w:pPr>
      <w:r w:rsidRPr="00FC51D8">
        <w:rPr>
          <w:rFonts w:ascii="Times New Roman" w:eastAsia="Calibri" w:hAnsi="Times New Roman" w:cs="Times New Roman"/>
          <w14:ligatures w14:val="none"/>
        </w:rPr>
        <w:t>ДРУГИ  ПРАВИЛА</w:t>
      </w:r>
    </w:p>
    <w:p w14:paraId="60CC8584" w14:textId="77777777" w:rsidR="00FC51D8" w:rsidRPr="00FC51D8" w:rsidRDefault="00FC51D8" w:rsidP="00FC51D8">
      <w:pPr>
        <w:rPr>
          <w:rFonts w:ascii="Times New Roman" w:eastAsia="Calibri" w:hAnsi="Times New Roman" w:cs="Times New Roman"/>
          <w14:ligatures w14:val="none"/>
        </w:rPr>
      </w:pPr>
    </w:p>
    <w:p w14:paraId="212B14A9" w14:textId="77777777" w:rsidR="00FC51D8" w:rsidRPr="00FC51D8" w:rsidRDefault="00FC51D8" w:rsidP="00FC51D8">
      <w:pPr>
        <w:rPr>
          <w:rFonts w:ascii="Times New Roman" w:eastAsia="Calibri" w:hAnsi="Times New Roman" w:cs="Times New Roman"/>
          <w14:ligatures w14:val="none"/>
        </w:rPr>
      </w:pPr>
      <w:r w:rsidRPr="00FC51D8">
        <w:rPr>
          <w:rFonts w:ascii="Times New Roman" w:eastAsia="Calibri" w:hAnsi="Times New Roman" w:cs="Times New Roman"/>
          <w14:ligatures w14:val="none"/>
        </w:rPr>
        <w:t xml:space="preserve">Чл. 52. /1/ Служебните телефони се ползват по предназначение, а не за лични цели. Личните телефони на служителите, както и социалните мрежи – Фейсбук, Месинджър, Вайбър и др. се ползват в работно време само и </w:t>
      </w:r>
      <w:r w:rsidRPr="00FC51D8">
        <w:rPr>
          <w:rFonts w:ascii="Times New Roman" w:eastAsia="Calibri" w:hAnsi="Times New Roman" w:cs="Times New Roman"/>
          <w14:ligatures w14:val="none"/>
        </w:rPr>
        <w:lastRenderedPageBreak/>
        <w:t>единствено за спешни контакти и съобщения към родителите на децата и само с прозвъняване към адресата на обаждането. Ползването на личните телефони за семейни разговори са нарушаване на трудовата дисциплина!!!</w:t>
      </w:r>
    </w:p>
    <w:p w14:paraId="0CC46CF7" w14:textId="77777777" w:rsidR="00FC51D8" w:rsidRPr="00FC51D8" w:rsidRDefault="00FC51D8" w:rsidP="00FC51D8">
      <w:pPr>
        <w:rPr>
          <w:rFonts w:ascii="Times New Roman" w:eastAsia="Calibri" w:hAnsi="Times New Roman" w:cs="Times New Roman"/>
          <w14:ligatures w14:val="none"/>
        </w:rPr>
      </w:pPr>
    </w:p>
    <w:p w14:paraId="669503D7" w14:textId="77777777" w:rsidR="00FC51D8" w:rsidRPr="00FC51D8" w:rsidRDefault="00FC51D8" w:rsidP="00FC51D8">
      <w:pPr>
        <w:rPr>
          <w:rFonts w:ascii="Times New Roman" w:eastAsia="Calibri" w:hAnsi="Times New Roman" w:cs="Times New Roman"/>
          <w14:ligatures w14:val="none"/>
        </w:rPr>
      </w:pPr>
      <w:r w:rsidRPr="00FC51D8">
        <w:rPr>
          <w:rFonts w:ascii="Times New Roman" w:eastAsia="Calibri" w:hAnsi="Times New Roman" w:cs="Times New Roman"/>
          <w14:ligatures w14:val="none"/>
        </w:rPr>
        <w:t xml:space="preserve">            Чл. 53. При заболяване или при подаване молба за отпуск, педагогическият и непедагогически персонал е длъжен да информира навреме и лично директора за отсъствието си, неговата продължителност и причина.</w:t>
      </w:r>
    </w:p>
    <w:p w14:paraId="7DC12D36" w14:textId="77777777" w:rsidR="00FC51D8" w:rsidRPr="00FC51D8" w:rsidRDefault="00FC51D8" w:rsidP="00FC51D8">
      <w:pPr>
        <w:rPr>
          <w:rFonts w:ascii="Times New Roman" w:eastAsia="Calibri" w:hAnsi="Times New Roman" w:cs="Times New Roman"/>
          <w14:ligatures w14:val="none"/>
        </w:rPr>
      </w:pPr>
    </w:p>
    <w:p w14:paraId="76F07636" w14:textId="77777777" w:rsidR="00FC51D8" w:rsidRPr="00FC51D8" w:rsidRDefault="00FC51D8" w:rsidP="00FC51D8">
      <w:pPr>
        <w:rPr>
          <w:rFonts w:ascii="Times New Roman" w:eastAsia="Calibri" w:hAnsi="Times New Roman" w:cs="Times New Roman"/>
          <w14:ligatures w14:val="none"/>
        </w:rPr>
      </w:pPr>
      <w:r w:rsidRPr="00FC51D8">
        <w:rPr>
          <w:rFonts w:ascii="Times New Roman" w:eastAsia="Calibri" w:hAnsi="Times New Roman" w:cs="Times New Roman"/>
          <w14:ligatures w14:val="none"/>
        </w:rPr>
        <w:t>Чл. 54. Хартиеното копие на болничния лист, придружен с другите документи /декларация и банкова сметка / се предоставя на ЗАС в деня на издаването  му или най – късно на следващия ден до обяд.   Ако не се спази това изискване, отсъствието по болест се счита за неплатен отпуск.</w:t>
      </w:r>
    </w:p>
    <w:p w14:paraId="01F3F0BA" w14:textId="77777777" w:rsidR="00FC51D8" w:rsidRPr="00FC51D8" w:rsidRDefault="00FC51D8" w:rsidP="00FC51D8">
      <w:pPr>
        <w:rPr>
          <w:rFonts w:ascii="Times New Roman" w:eastAsia="Calibri" w:hAnsi="Times New Roman" w:cs="Times New Roman"/>
          <w14:ligatures w14:val="none"/>
        </w:rPr>
      </w:pPr>
    </w:p>
    <w:p w14:paraId="0666D3D5" w14:textId="77777777" w:rsidR="00FC51D8" w:rsidRPr="00FC51D8" w:rsidRDefault="00FC51D8" w:rsidP="00FC51D8">
      <w:pPr>
        <w:rPr>
          <w:rFonts w:ascii="Times New Roman" w:eastAsia="Calibri" w:hAnsi="Times New Roman" w:cs="Times New Roman"/>
          <w14:ligatures w14:val="none"/>
        </w:rPr>
      </w:pPr>
      <w:r w:rsidRPr="00FC51D8">
        <w:rPr>
          <w:rFonts w:ascii="Times New Roman" w:eastAsia="Calibri" w:hAnsi="Times New Roman" w:cs="Times New Roman"/>
          <w14:ligatures w14:val="none"/>
        </w:rPr>
        <w:t xml:space="preserve">           Чл. 55. Само при крайна необходимост временната размяна на смените може да бъде разрешена от директора и то по негова преценка, като отсъстващия не нарушава работния ритъм и ежедневие на останалите педагогически специалисти! Съответните лица подават писмена молба, която се завежда във входящия дневник от ЗАС.</w:t>
      </w:r>
    </w:p>
    <w:p w14:paraId="31D95811" w14:textId="77777777" w:rsidR="00FC51D8" w:rsidRPr="00FC51D8" w:rsidRDefault="00FC51D8" w:rsidP="00FC51D8">
      <w:pPr>
        <w:rPr>
          <w:rFonts w:ascii="Times New Roman" w:eastAsia="Calibri" w:hAnsi="Times New Roman" w:cs="Times New Roman"/>
          <w14:ligatures w14:val="none"/>
        </w:rPr>
      </w:pPr>
    </w:p>
    <w:p w14:paraId="7A144BCB" w14:textId="77777777" w:rsidR="00FC51D8" w:rsidRPr="00FC51D8" w:rsidRDefault="00FC51D8" w:rsidP="00FC51D8">
      <w:pPr>
        <w:rPr>
          <w:rFonts w:ascii="Times New Roman" w:eastAsia="Calibri" w:hAnsi="Times New Roman" w:cs="Times New Roman"/>
          <w14:ligatures w14:val="none"/>
        </w:rPr>
      </w:pPr>
      <w:r w:rsidRPr="00FC51D8">
        <w:rPr>
          <w:rFonts w:ascii="Times New Roman" w:eastAsia="Calibri" w:hAnsi="Times New Roman" w:cs="Times New Roman"/>
          <w14:ligatures w14:val="none"/>
        </w:rPr>
        <w:t xml:space="preserve">            Чл. 56. /1/. По писмено искане на служителите, директорът издава и предоставя необходимите документи, удостоверяващи факти, свързани с трудовото правоотношение, в 14 – дневен срок от подаване на заявлението.</w:t>
      </w:r>
    </w:p>
    <w:p w14:paraId="77ACB493" w14:textId="77777777" w:rsidR="00FC51D8" w:rsidRPr="00FC51D8" w:rsidRDefault="00FC51D8" w:rsidP="00FC51D8">
      <w:pPr>
        <w:rPr>
          <w:rFonts w:ascii="Times New Roman" w:eastAsia="Calibri" w:hAnsi="Times New Roman" w:cs="Times New Roman"/>
          <w14:ligatures w14:val="none"/>
        </w:rPr>
      </w:pPr>
    </w:p>
    <w:p w14:paraId="37985D5E" w14:textId="77777777" w:rsidR="00FC51D8" w:rsidRPr="00FC51D8" w:rsidRDefault="00FC51D8" w:rsidP="00FC51D8">
      <w:pPr>
        <w:rPr>
          <w:rFonts w:ascii="Times New Roman" w:eastAsia="Calibri" w:hAnsi="Times New Roman" w:cs="Times New Roman"/>
          <w14:ligatures w14:val="none"/>
        </w:rPr>
      </w:pPr>
      <w:r w:rsidRPr="00FC51D8">
        <w:rPr>
          <w:rFonts w:ascii="Times New Roman" w:eastAsia="Calibri" w:hAnsi="Times New Roman" w:cs="Times New Roman"/>
          <w14:ligatures w14:val="none"/>
        </w:rPr>
        <w:t xml:space="preserve">             /2/ Заявлението за издаване на необходимите документи се подава в канцеларията при ЗАС. След изготвяне на документа ЗАС го представя на директора за подпис и печат.</w:t>
      </w:r>
    </w:p>
    <w:p w14:paraId="6B42C3A0" w14:textId="77777777" w:rsidR="00FC51D8" w:rsidRPr="00FC51D8" w:rsidRDefault="00FC51D8" w:rsidP="00FC51D8">
      <w:pPr>
        <w:rPr>
          <w:rFonts w:ascii="Times New Roman" w:eastAsia="Calibri" w:hAnsi="Times New Roman" w:cs="Times New Roman"/>
          <w14:ligatures w14:val="none"/>
        </w:rPr>
      </w:pPr>
    </w:p>
    <w:p w14:paraId="7B57C137" w14:textId="77777777" w:rsidR="00FC51D8" w:rsidRPr="00FC51D8" w:rsidRDefault="00FC51D8" w:rsidP="00FC51D8">
      <w:pPr>
        <w:rPr>
          <w:rFonts w:ascii="Times New Roman" w:eastAsia="Calibri" w:hAnsi="Times New Roman" w:cs="Times New Roman"/>
          <w14:ligatures w14:val="none"/>
        </w:rPr>
      </w:pPr>
      <w:r w:rsidRPr="00FC51D8">
        <w:rPr>
          <w:rFonts w:ascii="Times New Roman" w:eastAsia="Calibri" w:hAnsi="Times New Roman" w:cs="Times New Roman"/>
          <w14:ligatures w14:val="none"/>
        </w:rPr>
        <w:t xml:space="preserve">            Чл. 57. При отсъствие на служител от педагогическия или непедагогически персонал, директорът издава заповед за организацията  на работа в детската градина, в зависимост от конкретната ситуация – продължителност на отсъствието, възрастова група, брой на децата и др.</w:t>
      </w:r>
    </w:p>
    <w:p w14:paraId="709C50FD" w14:textId="77777777" w:rsidR="00FC51D8" w:rsidRPr="00FC51D8" w:rsidRDefault="00FC51D8" w:rsidP="00FC51D8">
      <w:pPr>
        <w:rPr>
          <w:rFonts w:ascii="Times New Roman" w:eastAsia="Calibri" w:hAnsi="Times New Roman" w:cs="Times New Roman"/>
          <w14:ligatures w14:val="none"/>
        </w:rPr>
      </w:pPr>
    </w:p>
    <w:p w14:paraId="37DBFD69" w14:textId="77777777" w:rsidR="00FC51D8" w:rsidRPr="00FC51D8" w:rsidRDefault="00FC51D8" w:rsidP="00FC51D8">
      <w:pPr>
        <w:rPr>
          <w:rFonts w:ascii="Times New Roman" w:eastAsia="Calibri" w:hAnsi="Times New Roman" w:cs="Times New Roman"/>
          <w14:ligatures w14:val="none"/>
        </w:rPr>
      </w:pPr>
      <w:r w:rsidRPr="00FC51D8">
        <w:rPr>
          <w:rFonts w:ascii="Times New Roman" w:eastAsia="Calibri" w:hAnsi="Times New Roman" w:cs="Times New Roman"/>
          <w14:ligatures w14:val="none"/>
        </w:rPr>
        <w:t xml:space="preserve">            Чл. 58. При провеждане на оперативки, педагогически съвети, семинари, дискусии и други форми на квалификация, учителите са длъжни да записват съобщенията, задачите, решенията и др., и да спазват сроковете за изпълнение.</w:t>
      </w:r>
    </w:p>
    <w:p w14:paraId="0D957698" w14:textId="77777777" w:rsidR="00FC51D8" w:rsidRPr="00FC51D8" w:rsidRDefault="00FC51D8" w:rsidP="00FC51D8">
      <w:pPr>
        <w:rPr>
          <w:rFonts w:ascii="Times New Roman" w:eastAsia="Calibri" w:hAnsi="Times New Roman" w:cs="Times New Roman"/>
          <w14:ligatures w14:val="none"/>
        </w:rPr>
      </w:pPr>
    </w:p>
    <w:p w14:paraId="39F369B4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321" w:lineRule="exact"/>
        <w:ind w:right="2161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 w:bidi="he-IL"/>
          <w14:ligatures w14:val="none"/>
        </w:rPr>
      </w:pPr>
    </w:p>
    <w:p w14:paraId="4A2AF8FB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321" w:lineRule="exact"/>
        <w:ind w:right="2161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 w:bidi="he-IL"/>
          <w14:ligatures w14:val="none"/>
        </w:rPr>
      </w:pPr>
    </w:p>
    <w:p w14:paraId="6D9E7FCF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321" w:lineRule="exact"/>
        <w:ind w:right="2161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 w:bidi="he-IL"/>
          <w14:ligatures w14:val="none"/>
        </w:rPr>
      </w:pPr>
    </w:p>
    <w:p w14:paraId="749A251A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321" w:lineRule="exact"/>
        <w:ind w:right="2161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 w:bidi="he-IL"/>
          <w14:ligatures w14:val="none"/>
        </w:rPr>
      </w:pP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bg-BG" w:bidi="he-IL"/>
          <w14:ligatures w14:val="none"/>
        </w:rPr>
        <w:t>XI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bg-BG" w:bidi="he-IL"/>
          <w14:ligatures w14:val="none"/>
        </w:rPr>
        <w:t xml:space="preserve">. </w:t>
      </w:r>
      <w:r w:rsidRPr="00FC51D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 w:bidi="he-IL"/>
          <w14:ligatures w14:val="none"/>
        </w:rPr>
        <w:t>ЗАКЛЮЧИТЕЛНИ РАЗПОРЕДБИ</w:t>
      </w:r>
    </w:p>
    <w:p w14:paraId="588E4EDB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321" w:lineRule="exact"/>
        <w:ind w:right="216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bg-BG" w:bidi="he-IL"/>
          <w14:ligatures w14:val="none"/>
        </w:rPr>
      </w:pPr>
    </w:p>
    <w:p w14:paraId="6673FD80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before="9" w:after="0" w:line="1" w:lineRule="exact"/>
        <w:ind w:right="5"/>
        <w:rPr>
          <w:rFonts w:ascii="Times New Roman" w:eastAsia="Times New Roman" w:hAnsi="Times New Roman" w:cs="Times New Roman"/>
          <w:kern w:val="0"/>
          <w:sz w:val="24"/>
          <w:szCs w:val="24"/>
          <w:lang w:eastAsia="bg-BG" w:bidi="he-IL"/>
          <w14:ligatures w14:val="none"/>
        </w:rPr>
      </w:pPr>
    </w:p>
    <w:p w14:paraId="0AD0FE74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92" w:lineRule="exact"/>
        <w:ind w:right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 w:bidi="he-IL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 w:bidi="he-IL"/>
          <w14:ligatures w14:val="none"/>
        </w:rPr>
        <w:t xml:space="preserve">&amp; </w:t>
      </w:r>
      <w:r w:rsidRPr="00FC51D8">
        <w:rPr>
          <w:rFonts w:ascii="Times New Roman" w:eastAsia="Times New Roman" w:hAnsi="Times New Roman" w:cs="Times New Roman"/>
          <w:w w:val="105"/>
          <w:kern w:val="0"/>
          <w:sz w:val="24"/>
          <w:szCs w:val="24"/>
          <w:lang w:eastAsia="bg-BG" w:bidi="he-IL"/>
          <w14:ligatures w14:val="none"/>
        </w:rPr>
        <w:t>Параграф 1: Правилникът за вътрешния трудов ред се издава и утвърждава от работодателя – Галина Райкова - директор на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ДГ № 37“Пламъче”</w:t>
      </w:r>
      <w:r w:rsidRPr="00FC51D8">
        <w:rPr>
          <w:rFonts w:ascii="Times New Roman" w:eastAsia="Times New Roman" w:hAnsi="Times New Roman" w:cs="Times New Roman"/>
          <w:w w:val="105"/>
          <w:kern w:val="0"/>
          <w:sz w:val="24"/>
          <w:szCs w:val="24"/>
          <w:lang w:eastAsia="bg-BG" w:bidi="he-IL"/>
          <w14:ligatures w14:val="none"/>
        </w:rPr>
        <w:t xml:space="preserve"> . </w:t>
      </w:r>
    </w:p>
    <w:p w14:paraId="0EBE71A6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97" w:lineRule="exact"/>
        <w:ind w:right="25"/>
        <w:rPr>
          <w:rFonts w:ascii="Times New Roman" w:eastAsia="Times New Roman" w:hAnsi="Times New Roman" w:cs="Times New Roman"/>
          <w:kern w:val="0"/>
          <w:sz w:val="24"/>
          <w:szCs w:val="24"/>
          <w:lang w:eastAsia="bg-BG" w:bidi="he-IL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 w:bidi="he-IL"/>
          <w14:ligatures w14:val="none"/>
        </w:rPr>
        <w:t xml:space="preserve">&amp; </w:t>
      </w:r>
      <w:r w:rsidRPr="00FC51D8">
        <w:rPr>
          <w:rFonts w:ascii="Times New Roman" w:eastAsia="Times New Roman" w:hAnsi="Times New Roman" w:cs="Times New Roman"/>
          <w:w w:val="105"/>
          <w:kern w:val="0"/>
          <w:sz w:val="24"/>
          <w:szCs w:val="24"/>
          <w:lang w:eastAsia="bg-BG" w:bidi="he-IL"/>
          <w14:ligatures w14:val="none"/>
        </w:rPr>
        <w:t xml:space="preserve">Параграф 2: С настоящия Правилник за вътрешния трудов ред се отменя действието на досегашния Правилник за вътрешен трудов ред за 2023/2024г. </w:t>
      </w:r>
    </w:p>
    <w:p w14:paraId="3B1AA80D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97" w:lineRule="exact"/>
        <w:ind w:right="10"/>
        <w:jc w:val="both"/>
        <w:rPr>
          <w:rFonts w:ascii="Times New Roman" w:eastAsia="Times New Roman" w:hAnsi="Times New Roman" w:cs="Times New Roman"/>
          <w:w w:val="105"/>
          <w:kern w:val="0"/>
          <w:sz w:val="24"/>
          <w:szCs w:val="24"/>
          <w:lang w:eastAsia="bg-BG" w:bidi="he-IL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 w:bidi="he-IL"/>
          <w14:ligatures w14:val="none"/>
        </w:rPr>
        <w:lastRenderedPageBreak/>
        <w:t xml:space="preserve">&amp; </w:t>
      </w:r>
      <w:r w:rsidRPr="00FC51D8">
        <w:rPr>
          <w:rFonts w:ascii="Times New Roman" w:eastAsia="Times New Roman" w:hAnsi="Times New Roman" w:cs="Times New Roman"/>
          <w:w w:val="105"/>
          <w:kern w:val="0"/>
          <w:sz w:val="24"/>
          <w:szCs w:val="24"/>
          <w:lang w:eastAsia="bg-BG" w:bidi="he-IL"/>
          <w14:ligatures w14:val="none"/>
        </w:rPr>
        <w:t xml:space="preserve">Параграф 3: Правилникът за вътрешния трудов ред в </w:t>
      </w: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ДГ № 37 </w:t>
      </w:r>
      <w:r w:rsidRPr="00FC51D8">
        <w:rPr>
          <w:rFonts w:ascii="Times New Roman" w:eastAsia="Times New Roman" w:hAnsi="Times New Roman" w:cs="Times New Roman"/>
          <w:w w:val="105"/>
          <w:kern w:val="0"/>
          <w:sz w:val="24"/>
          <w:szCs w:val="24"/>
          <w:lang w:eastAsia="bg-BG" w:bidi="he-IL"/>
          <w14:ligatures w14:val="none"/>
        </w:rPr>
        <w:t xml:space="preserve">влиза в сила от 09.09.2024г., след като всеки един от работещите се запознае с неговото съдържание (протоколът с подписите на работещите е неразделна част от Правилника) </w:t>
      </w:r>
    </w:p>
    <w:p w14:paraId="08ADBDCA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292" w:lineRule="exact"/>
        <w:ind w:right="1137"/>
        <w:jc w:val="both"/>
        <w:rPr>
          <w:rFonts w:ascii="Times New Roman" w:eastAsia="Times New Roman" w:hAnsi="Times New Roman" w:cs="Times New Roman"/>
          <w:w w:val="135"/>
          <w:kern w:val="0"/>
          <w:sz w:val="24"/>
          <w:szCs w:val="24"/>
          <w:lang w:eastAsia="bg-BG" w:bidi="he-IL"/>
          <w14:ligatures w14:val="none"/>
        </w:rPr>
      </w:pPr>
      <w:r w:rsidRPr="00FC51D8">
        <w:rPr>
          <w:rFonts w:ascii="Times New Roman" w:eastAsia="Times New Roman" w:hAnsi="Times New Roman" w:cs="Times New Roman"/>
          <w:w w:val="105"/>
          <w:kern w:val="0"/>
          <w:sz w:val="24"/>
          <w:szCs w:val="24"/>
          <w:lang w:eastAsia="bg-BG" w:bidi="he-IL"/>
          <w14:ligatures w14:val="none"/>
        </w:rPr>
        <w:t>&amp; Параграф 4: Копие от Правилника за вътрешния трудов ред са на разположение  на работещите в  учителската стая.</w:t>
      </w:r>
    </w:p>
    <w:p w14:paraId="0C56914E" w14:textId="77777777" w:rsidR="00FC51D8" w:rsidRPr="00FC51D8" w:rsidRDefault="00FC51D8" w:rsidP="00FC51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C51D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&amp; Параграф 5: Правилникът за вътрешния ред е задължителен за всички служители на ДГ № 37 и за всички родители.</w:t>
      </w:r>
    </w:p>
    <w:p w14:paraId="7011032C" w14:textId="77777777" w:rsidR="00FC51D8" w:rsidRPr="00FC51D8" w:rsidRDefault="00FC51D8" w:rsidP="00FC51D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kern w:val="0"/>
          <w:sz w:val="28"/>
          <w:szCs w:val="28"/>
          <w:lang w:eastAsia="bg-BG" w:bidi="he-IL"/>
          <w14:ligatures w14:val="none"/>
        </w:rPr>
      </w:pPr>
    </w:p>
    <w:p w14:paraId="520A9EB9" w14:textId="0F9B3419" w:rsidR="00FC51D8" w:rsidRDefault="000E58B7">
      <w:r>
        <w:t xml:space="preserve">   </w:t>
      </w:r>
    </w:p>
    <w:p w14:paraId="038F5A64" w14:textId="77777777" w:rsidR="000E58B7" w:rsidRDefault="000E58B7"/>
    <w:p w14:paraId="58F17976" w14:textId="77777777" w:rsidR="000E58B7" w:rsidRDefault="000E58B7"/>
    <w:p w14:paraId="624DA40D" w14:textId="0BDE3922" w:rsidR="000E58B7" w:rsidRDefault="000E58B7">
      <w:r>
        <w:t xml:space="preserve">                                                                             Директор: Г.Райкова </w:t>
      </w:r>
      <w:r>
        <w:rPr>
          <w:noProof/>
        </w:rPr>
        <w:drawing>
          <wp:inline distT="0" distB="0" distL="0" distR="0" wp14:anchorId="525D2EB6" wp14:editId="6742730A">
            <wp:extent cx="1423416" cy="1761744"/>
            <wp:effectExtent l="0" t="0" r="5715" b="0"/>
            <wp:docPr id="199617387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173871" name="Picture 199617387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3416" cy="1761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58B7" w:rsidSect="00FC51D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2240" w:h="15840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053125" w14:textId="77777777" w:rsidR="00B7112F" w:rsidRDefault="00B7112F">
      <w:pPr>
        <w:spacing w:after="0" w:line="240" w:lineRule="auto"/>
      </w:pPr>
      <w:r>
        <w:separator/>
      </w:r>
    </w:p>
  </w:endnote>
  <w:endnote w:type="continuationSeparator" w:id="0">
    <w:p w14:paraId="6836A8B0" w14:textId="77777777" w:rsidR="00B7112F" w:rsidRDefault="00B71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242CD0" w14:textId="77777777" w:rsidR="008E6608" w:rsidRDefault="00000000" w:rsidP="00BA350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D80213" w14:textId="77777777" w:rsidR="008E6608" w:rsidRDefault="008E6608" w:rsidP="00BA3500">
    <w:pPr>
      <w:pStyle w:val="Footer"/>
      <w:ind w:right="360"/>
    </w:pPr>
  </w:p>
  <w:p w14:paraId="57D47CED" w14:textId="77777777" w:rsidR="008E6608" w:rsidRDefault="008E660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146C50" w14:textId="209B299D" w:rsidR="008E6608" w:rsidRDefault="00FC51D8">
    <w:pPr>
      <w:pStyle w:val="Footer"/>
      <w:jc w:val="center"/>
    </w:pPr>
    <w:r>
      <w:rPr>
        <w:noProof/>
      </w:rPr>
      <mc:AlternateContent>
        <mc:Choice Requires="wps">
          <w:drawing>
            <wp:inline distT="0" distB="0" distL="0" distR="0" wp14:anchorId="1ED40AC3" wp14:editId="1CCDDCC5">
              <wp:extent cx="5467350" cy="45085"/>
              <wp:effectExtent l="0" t="9525" r="0" b="2540"/>
              <wp:docPr id="1939659336" name="Flowchart: Decision 2" descr="Light horizont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5467350" cy="45085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2B498A7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Flowchart: Decision 2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" fillcolor="black" stroked="f">
              <v:fill r:id="rId1" o:title="" type="pattern"/>
              <w10:anchorlock/>
            </v:shape>
          </w:pict>
        </mc:Fallback>
      </mc:AlternateContent>
    </w:r>
  </w:p>
  <w:p w14:paraId="418BE100" w14:textId="77777777" w:rsidR="008E6608" w:rsidRDefault="00000000">
    <w:pPr>
      <w:pStyle w:val="Footer"/>
      <w:jc w:val="center"/>
    </w:pPr>
    <w:r>
      <w:fldChar w:fldCharType="begin"/>
    </w:r>
    <w:r>
      <w:instrText>PAGE    \* MERGEFORMAT</w:instrText>
    </w:r>
    <w:r>
      <w:fldChar w:fldCharType="separate"/>
    </w:r>
    <w:r>
      <w:rPr>
        <w:lang w:val="bg-BG"/>
      </w:rPr>
      <w:t>2</w:t>
    </w:r>
    <w:r>
      <w:fldChar w:fldCharType="end"/>
    </w:r>
  </w:p>
  <w:p w14:paraId="2E438FB9" w14:textId="77777777" w:rsidR="008E6608" w:rsidRDefault="008E660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05523C" w14:textId="77777777" w:rsidR="00B7112F" w:rsidRDefault="00B7112F">
      <w:pPr>
        <w:spacing w:after="0" w:line="240" w:lineRule="auto"/>
      </w:pPr>
      <w:r>
        <w:separator/>
      </w:r>
    </w:p>
  </w:footnote>
  <w:footnote w:type="continuationSeparator" w:id="0">
    <w:p w14:paraId="57A9376B" w14:textId="77777777" w:rsidR="00B7112F" w:rsidRDefault="00B71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761072" w14:textId="77777777" w:rsidR="008E6608" w:rsidRDefault="00000000">
    <w:pPr>
      <w:pStyle w:val="Header"/>
    </w:pPr>
    <w:r>
      <w:rPr>
        <w:noProof/>
      </w:rPr>
      <w:pict w14:anchorId="57B3A4C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599438" o:spid="_x0000_s1027" type="#_x0000_t136" style="position:absolute;margin-left:0;margin-top:0;width:666.2pt;height:95.1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ДГ ПЛАМЪЧЕ 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3A7830" w14:textId="77777777" w:rsidR="008E6608" w:rsidRDefault="00000000">
    <w:pPr>
      <w:pStyle w:val="Header"/>
    </w:pPr>
    <w:r>
      <w:rPr>
        <w:noProof/>
      </w:rPr>
      <w:pict w14:anchorId="21C5081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599439" o:spid="_x0000_s1028" type="#_x0000_t136" style="position:absolute;margin-left:0;margin-top:0;width:666.2pt;height:95.1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ДГ ПЛАМЪЧЕ 37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FCE35D" w14:textId="77777777" w:rsidR="008E6608" w:rsidRDefault="00000000">
    <w:pPr>
      <w:pStyle w:val="Header"/>
    </w:pPr>
    <w:r>
      <w:rPr>
        <w:noProof/>
      </w:rPr>
      <w:pict w14:anchorId="47AD9B5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599437" o:spid="_x0000_s1026" type="#_x0000_t136" style="position:absolute;margin-left:0;margin-top:0;width:666.2pt;height:95.1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ДГ ПЛАМЪЧЕ 37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F4880"/>
    <w:multiLevelType w:val="hybridMultilevel"/>
    <w:tmpl w:val="2F38E65A"/>
    <w:lvl w:ilvl="0" w:tplc="CE508DF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28"/>
        <w:szCs w:val="28"/>
      </w:rPr>
    </w:lvl>
    <w:lvl w:ilvl="1" w:tplc="0402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sz w:val="28"/>
        <w:szCs w:val="28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90984"/>
    <w:multiLevelType w:val="hybridMultilevel"/>
    <w:tmpl w:val="7E82C9C4"/>
    <w:lvl w:ilvl="0" w:tplc="A59E516E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1E0906"/>
    <w:multiLevelType w:val="hybridMultilevel"/>
    <w:tmpl w:val="B38C9350"/>
    <w:lvl w:ilvl="0" w:tplc="0402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108C7193"/>
    <w:multiLevelType w:val="hybridMultilevel"/>
    <w:tmpl w:val="E0FEEF4A"/>
    <w:lvl w:ilvl="0" w:tplc="04020001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 w:hint="default"/>
      </w:rPr>
    </w:lvl>
    <w:lvl w:ilvl="1" w:tplc="A7B2F504">
      <w:start w:val="6"/>
      <w:numFmt w:val="bullet"/>
      <w:lvlText w:val="-"/>
      <w:lvlJc w:val="left"/>
      <w:pPr>
        <w:tabs>
          <w:tab w:val="num" w:pos="2055"/>
        </w:tabs>
        <w:ind w:left="2055" w:hanging="360"/>
      </w:pPr>
      <w:rPr>
        <w:rFonts w:ascii="Times New Roman" w:eastAsia="Times New Roman" w:hAnsi="Times New Roman" w:cs="Times New Roman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3E7F70"/>
    <w:multiLevelType w:val="hybridMultilevel"/>
    <w:tmpl w:val="5BBCB3FC"/>
    <w:lvl w:ilvl="0" w:tplc="650602B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28"/>
        <w:szCs w:val="28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C7E4E"/>
    <w:multiLevelType w:val="hybridMultilevel"/>
    <w:tmpl w:val="88DCE70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3A38FD"/>
    <w:multiLevelType w:val="hybridMultilevel"/>
    <w:tmpl w:val="8DE4D0BA"/>
    <w:lvl w:ilvl="0" w:tplc="0402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F3D17EB"/>
    <w:multiLevelType w:val="hybridMultilevel"/>
    <w:tmpl w:val="D07A4E70"/>
    <w:lvl w:ilvl="0" w:tplc="78F8446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28"/>
        <w:szCs w:val="28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E00E0"/>
    <w:multiLevelType w:val="hybridMultilevel"/>
    <w:tmpl w:val="1C404312"/>
    <w:lvl w:ilvl="0" w:tplc="8E8404F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28"/>
        <w:szCs w:val="28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AA04A5"/>
    <w:multiLevelType w:val="hybridMultilevel"/>
    <w:tmpl w:val="FD34803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65060D"/>
    <w:multiLevelType w:val="hybridMultilevel"/>
    <w:tmpl w:val="BCD4AA62"/>
    <w:lvl w:ilvl="0" w:tplc="D570AD4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sz w:val="28"/>
        <w:szCs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AB6A27"/>
    <w:multiLevelType w:val="hybridMultilevel"/>
    <w:tmpl w:val="3A565A96"/>
    <w:lvl w:ilvl="0" w:tplc="0402000F">
      <w:start w:val="1"/>
      <w:numFmt w:val="decimal"/>
      <w:lvlText w:val="%1."/>
      <w:lvlJc w:val="left"/>
      <w:pPr>
        <w:ind w:left="1117" w:hanging="360"/>
      </w:pPr>
    </w:lvl>
    <w:lvl w:ilvl="1" w:tplc="04020019">
      <w:start w:val="1"/>
      <w:numFmt w:val="lowerLetter"/>
      <w:lvlText w:val="%2."/>
      <w:lvlJc w:val="left"/>
      <w:pPr>
        <w:ind w:left="1837" w:hanging="360"/>
      </w:pPr>
    </w:lvl>
    <w:lvl w:ilvl="2" w:tplc="0402001B">
      <w:start w:val="1"/>
      <w:numFmt w:val="lowerRoman"/>
      <w:lvlText w:val="%3."/>
      <w:lvlJc w:val="right"/>
      <w:pPr>
        <w:ind w:left="2557" w:hanging="180"/>
      </w:pPr>
    </w:lvl>
    <w:lvl w:ilvl="3" w:tplc="0402000F">
      <w:start w:val="1"/>
      <w:numFmt w:val="decimal"/>
      <w:lvlText w:val="%4."/>
      <w:lvlJc w:val="left"/>
      <w:pPr>
        <w:ind w:left="3277" w:hanging="360"/>
      </w:pPr>
    </w:lvl>
    <w:lvl w:ilvl="4" w:tplc="04020019">
      <w:start w:val="1"/>
      <w:numFmt w:val="lowerLetter"/>
      <w:lvlText w:val="%5."/>
      <w:lvlJc w:val="left"/>
      <w:pPr>
        <w:ind w:left="3997" w:hanging="360"/>
      </w:pPr>
    </w:lvl>
    <w:lvl w:ilvl="5" w:tplc="0402001B">
      <w:start w:val="1"/>
      <w:numFmt w:val="lowerRoman"/>
      <w:lvlText w:val="%6."/>
      <w:lvlJc w:val="right"/>
      <w:pPr>
        <w:ind w:left="4717" w:hanging="180"/>
      </w:pPr>
    </w:lvl>
    <w:lvl w:ilvl="6" w:tplc="0402000F">
      <w:start w:val="1"/>
      <w:numFmt w:val="decimal"/>
      <w:lvlText w:val="%7."/>
      <w:lvlJc w:val="left"/>
      <w:pPr>
        <w:ind w:left="5437" w:hanging="360"/>
      </w:pPr>
    </w:lvl>
    <w:lvl w:ilvl="7" w:tplc="04020019">
      <w:start w:val="1"/>
      <w:numFmt w:val="lowerLetter"/>
      <w:lvlText w:val="%8."/>
      <w:lvlJc w:val="left"/>
      <w:pPr>
        <w:ind w:left="6157" w:hanging="360"/>
      </w:pPr>
    </w:lvl>
    <w:lvl w:ilvl="8" w:tplc="0402001B">
      <w:start w:val="1"/>
      <w:numFmt w:val="lowerRoman"/>
      <w:lvlText w:val="%9."/>
      <w:lvlJc w:val="right"/>
      <w:pPr>
        <w:ind w:left="6877" w:hanging="180"/>
      </w:pPr>
    </w:lvl>
  </w:abstractNum>
  <w:abstractNum w:abstractNumId="12" w15:restartNumberingAfterBreak="0">
    <w:nsid w:val="292F3329"/>
    <w:multiLevelType w:val="hybridMultilevel"/>
    <w:tmpl w:val="F482EAE2"/>
    <w:lvl w:ilvl="0" w:tplc="0402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6D6275"/>
    <w:multiLevelType w:val="hybridMultilevel"/>
    <w:tmpl w:val="B9349906"/>
    <w:lvl w:ilvl="0" w:tplc="E288311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28"/>
        <w:szCs w:val="28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3661C"/>
    <w:multiLevelType w:val="hybridMultilevel"/>
    <w:tmpl w:val="0B9834C8"/>
    <w:lvl w:ilvl="0" w:tplc="0402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182E2B"/>
    <w:multiLevelType w:val="hybridMultilevel"/>
    <w:tmpl w:val="BF5C9FB8"/>
    <w:lvl w:ilvl="0" w:tplc="0402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6B6AB6"/>
    <w:multiLevelType w:val="hybridMultilevel"/>
    <w:tmpl w:val="E3DE3A6A"/>
    <w:lvl w:ilvl="0" w:tplc="3ED011EE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942350"/>
    <w:multiLevelType w:val="hybridMultilevel"/>
    <w:tmpl w:val="C2F83F6C"/>
    <w:lvl w:ilvl="0" w:tplc="0402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2C43C1"/>
    <w:multiLevelType w:val="hybridMultilevel"/>
    <w:tmpl w:val="697E7B6E"/>
    <w:lvl w:ilvl="0" w:tplc="0402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3D5F40"/>
    <w:multiLevelType w:val="hybridMultilevel"/>
    <w:tmpl w:val="4ECECDEC"/>
    <w:lvl w:ilvl="0" w:tplc="7B085CE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28"/>
        <w:szCs w:val="28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A17172"/>
    <w:multiLevelType w:val="hybridMultilevel"/>
    <w:tmpl w:val="8B14E2AA"/>
    <w:lvl w:ilvl="0" w:tplc="0402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0E72C8"/>
    <w:multiLevelType w:val="hybridMultilevel"/>
    <w:tmpl w:val="A23A1FCA"/>
    <w:lvl w:ilvl="0" w:tplc="0402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212433"/>
    <w:multiLevelType w:val="hybridMultilevel"/>
    <w:tmpl w:val="FFF4CD16"/>
    <w:lvl w:ilvl="0" w:tplc="0402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8125B2"/>
    <w:multiLevelType w:val="hybridMultilevel"/>
    <w:tmpl w:val="115A0F40"/>
    <w:lvl w:ilvl="0" w:tplc="66FAE4F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28"/>
        <w:szCs w:val="28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635982"/>
    <w:multiLevelType w:val="hybridMultilevel"/>
    <w:tmpl w:val="34621DE0"/>
    <w:lvl w:ilvl="0" w:tplc="04020001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FAC4195"/>
    <w:multiLevelType w:val="hybridMultilevel"/>
    <w:tmpl w:val="5450101C"/>
    <w:lvl w:ilvl="0" w:tplc="0402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CF7D8B"/>
    <w:multiLevelType w:val="hybridMultilevel"/>
    <w:tmpl w:val="115AF9C4"/>
    <w:lvl w:ilvl="0" w:tplc="0402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64C7A40"/>
    <w:multiLevelType w:val="hybridMultilevel"/>
    <w:tmpl w:val="14CE807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7B2166C"/>
    <w:multiLevelType w:val="hybridMultilevel"/>
    <w:tmpl w:val="A3B62AA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7FE63A6"/>
    <w:multiLevelType w:val="hybridMultilevel"/>
    <w:tmpl w:val="B060DAB2"/>
    <w:lvl w:ilvl="0" w:tplc="7894586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28"/>
        <w:szCs w:val="28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1911F7"/>
    <w:multiLevelType w:val="hybridMultilevel"/>
    <w:tmpl w:val="B2724DA0"/>
    <w:lvl w:ilvl="0" w:tplc="0402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2B3441F"/>
    <w:multiLevelType w:val="hybridMultilevel"/>
    <w:tmpl w:val="5446959A"/>
    <w:lvl w:ilvl="0" w:tplc="D570AD4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28"/>
        <w:szCs w:val="28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B906E8"/>
    <w:multiLevelType w:val="hybridMultilevel"/>
    <w:tmpl w:val="310CF3C6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95940FB"/>
    <w:multiLevelType w:val="hybridMultilevel"/>
    <w:tmpl w:val="3A24F1F0"/>
    <w:lvl w:ilvl="0" w:tplc="04020001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B090C29"/>
    <w:multiLevelType w:val="hybridMultilevel"/>
    <w:tmpl w:val="4F6C3EBE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F83498D"/>
    <w:multiLevelType w:val="hybridMultilevel"/>
    <w:tmpl w:val="D49025AE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09B288D"/>
    <w:multiLevelType w:val="hybridMultilevel"/>
    <w:tmpl w:val="ABD80636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31C4B72"/>
    <w:multiLevelType w:val="hybridMultilevel"/>
    <w:tmpl w:val="B0227354"/>
    <w:lvl w:ilvl="0" w:tplc="0402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80307326">
    <w:abstractNumId w:val="31"/>
  </w:num>
  <w:num w:numId="2" w16cid:durableId="1178622601">
    <w:abstractNumId w:val="29"/>
  </w:num>
  <w:num w:numId="3" w16cid:durableId="68356225">
    <w:abstractNumId w:val="23"/>
  </w:num>
  <w:num w:numId="4" w16cid:durableId="2059238451">
    <w:abstractNumId w:val="7"/>
  </w:num>
  <w:num w:numId="5" w16cid:durableId="97457641">
    <w:abstractNumId w:val="13"/>
  </w:num>
  <w:num w:numId="6" w16cid:durableId="1325862321">
    <w:abstractNumId w:val="4"/>
  </w:num>
  <w:num w:numId="7" w16cid:durableId="35861383">
    <w:abstractNumId w:val="8"/>
  </w:num>
  <w:num w:numId="8" w16cid:durableId="248737452">
    <w:abstractNumId w:val="19"/>
  </w:num>
  <w:num w:numId="9" w16cid:durableId="471753020">
    <w:abstractNumId w:val="0"/>
  </w:num>
  <w:num w:numId="10" w16cid:durableId="2138983524">
    <w:abstractNumId w:val="20"/>
  </w:num>
  <w:num w:numId="11" w16cid:durableId="1438988459">
    <w:abstractNumId w:val="12"/>
  </w:num>
  <w:num w:numId="12" w16cid:durableId="1108819472">
    <w:abstractNumId w:val="25"/>
  </w:num>
  <w:num w:numId="13" w16cid:durableId="581136420">
    <w:abstractNumId w:val="17"/>
  </w:num>
  <w:num w:numId="14" w16cid:durableId="1716004272">
    <w:abstractNumId w:val="21"/>
  </w:num>
  <w:num w:numId="15" w16cid:durableId="223415697">
    <w:abstractNumId w:val="37"/>
  </w:num>
  <w:num w:numId="16" w16cid:durableId="60229867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859867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7574034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88367923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708616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7994645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404297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1420225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415000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64233953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98409479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2232752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75483205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94605962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53449279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3859239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2387165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4085684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3214136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018318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18941431">
    <w:abstractNumId w:val="2"/>
  </w:num>
  <w:num w:numId="37" w16cid:durableId="1256522170">
    <w:abstractNumId w:val="1"/>
  </w:num>
  <w:num w:numId="38" w16cid:durableId="1526165800">
    <w:abstractNumId w:val="10"/>
  </w:num>
  <w:num w:numId="39" w16cid:durableId="15026967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1D8"/>
    <w:rsid w:val="00097080"/>
    <w:rsid w:val="000E58B7"/>
    <w:rsid w:val="007F2A55"/>
    <w:rsid w:val="008E6608"/>
    <w:rsid w:val="00B7112F"/>
    <w:rsid w:val="00FC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9FA313"/>
  <w15:chartTrackingRefBased/>
  <w15:docId w15:val="{256A29E7-8DA4-49A3-AF45-C4EE025A7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semiHidden/>
    <w:rsid w:val="00FC51D8"/>
  </w:style>
  <w:style w:type="paragraph" w:styleId="Footer">
    <w:name w:val="footer"/>
    <w:basedOn w:val="Normal"/>
    <w:link w:val="FooterChar"/>
    <w:uiPriority w:val="99"/>
    <w:rsid w:val="00FC51D8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bg-BG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FC51D8"/>
    <w:rPr>
      <w:rFonts w:ascii="Times New Roman" w:eastAsia="Times New Roman" w:hAnsi="Times New Roman" w:cs="Times New Roman"/>
      <w:kern w:val="0"/>
      <w:sz w:val="20"/>
      <w:szCs w:val="20"/>
      <w:lang w:val="en-US" w:eastAsia="bg-BG"/>
      <w14:ligatures w14:val="none"/>
    </w:rPr>
  </w:style>
  <w:style w:type="character" w:styleId="PageNumber">
    <w:name w:val="page number"/>
    <w:basedOn w:val="DefaultParagraphFont"/>
    <w:rsid w:val="00FC51D8"/>
  </w:style>
  <w:style w:type="paragraph" w:styleId="Header">
    <w:name w:val="header"/>
    <w:basedOn w:val="Normal"/>
    <w:link w:val="HeaderChar"/>
    <w:rsid w:val="00FC51D8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bg-BG"/>
      <w14:ligatures w14:val="none"/>
    </w:rPr>
  </w:style>
  <w:style w:type="character" w:customStyle="1" w:styleId="HeaderChar">
    <w:name w:val="Header Char"/>
    <w:basedOn w:val="DefaultParagraphFont"/>
    <w:link w:val="Header"/>
    <w:rsid w:val="00FC51D8"/>
    <w:rPr>
      <w:rFonts w:ascii="Times New Roman" w:eastAsia="Times New Roman" w:hAnsi="Times New Roman" w:cs="Times New Roman"/>
      <w:kern w:val="0"/>
      <w:sz w:val="20"/>
      <w:szCs w:val="20"/>
      <w:lang w:val="en-US" w:eastAsia="bg-BG"/>
      <w14:ligatures w14:val="none"/>
    </w:rPr>
  </w:style>
  <w:style w:type="paragraph" w:customStyle="1" w:styleId="Style">
    <w:name w:val="Style"/>
    <w:rsid w:val="00FC51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bg-BG"/>
      <w14:ligatures w14:val="none"/>
    </w:rPr>
  </w:style>
  <w:style w:type="paragraph" w:styleId="BalloonText">
    <w:name w:val="Balloon Text"/>
    <w:basedOn w:val="Normal"/>
    <w:link w:val="BalloonTextChar"/>
    <w:rsid w:val="00FC51D8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val="en-US" w:eastAsia="bg-BG"/>
      <w14:ligatures w14:val="none"/>
    </w:rPr>
  </w:style>
  <w:style w:type="character" w:customStyle="1" w:styleId="BalloonTextChar">
    <w:name w:val="Balloon Text Char"/>
    <w:basedOn w:val="DefaultParagraphFont"/>
    <w:link w:val="BalloonText"/>
    <w:rsid w:val="00FC51D8"/>
    <w:rPr>
      <w:rFonts w:ascii="Tahoma" w:eastAsia="Times New Roman" w:hAnsi="Tahoma" w:cs="Tahoma"/>
      <w:kern w:val="0"/>
      <w:sz w:val="16"/>
      <w:szCs w:val="16"/>
      <w:lang w:val="en-US" w:eastAsia="bg-BG"/>
      <w14:ligatures w14:val="none"/>
    </w:rPr>
  </w:style>
  <w:style w:type="character" w:styleId="Hyperlink">
    <w:name w:val="Hyperlink"/>
    <w:rsid w:val="00FC51D8"/>
    <w:rPr>
      <w:color w:val="0000FF"/>
      <w:u w:val="single"/>
    </w:rPr>
  </w:style>
  <w:style w:type="paragraph" w:styleId="NormalWeb">
    <w:name w:val="Normal (Web)"/>
    <w:basedOn w:val="Normal"/>
    <w:unhideWhenUsed/>
    <w:rsid w:val="00FC5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bg-BG"/>
      <w14:ligatures w14:val="none"/>
    </w:rPr>
  </w:style>
  <w:style w:type="paragraph" w:styleId="BodyText">
    <w:name w:val="Body Text"/>
    <w:link w:val="BodyTextChar"/>
    <w:unhideWhenUsed/>
    <w:rsid w:val="00FC51D8"/>
    <w:pPr>
      <w:autoSpaceDE w:val="0"/>
      <w:autoSpaceDN w:val="0"/>
      <w:adjustRightInd w:val="0"/>
      <w:spacing w:after="0" w:line="300" w:lineRule="exact"/>
      <w:ind w:firstLine="397"/>
      <w:jc w:val="both"/>
    </w:pPr>
    <w:rPr>
      <w:rFonts w:ascii="Times New Roman" w:eastAsia="Times New Roman" w:hAnsi="Times New Roman" w:cs="Times New Roman"/>
      <w:bCs/>
      <w:kern w:val="0"/>
      <w:sz w:val="24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rsid w:val="00FC51D8"/>
    <w:rPr>
      <w:rFonts w:ascii="Times New Roman" w:eastAsia="Times New Roman" w:hAnsi="Times New Roman" w:cs="Times New Roman"/>
      <w:bCs/>
      <w:kern w:val="0"/>
      <w:sz w:val="24"/>
      <w:szCs w:val="20"/>
      <w14:ligatures w14:val="none"/>
    </w:rPr>
  </w:style>
  <w:style w:type="paragraph" w:customStyle="1" w:styleId="1">
    <w:name w:val="Нормален1"/>
    <w:rsid w:val="00FC51D8"/>
    <w:pPr>
      <w:suppressAutoHyphens/>
      <w:autoSpaceDN w:val="0"/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10">
    <w:name w:val="Шрифт на абзаца по подразбиране1"/>
    <w:rsid w:val="00FC51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6951</Words>
  <Characters>39622</Characters>
  <Application>Microsoft Office Word</Application>
  <DocSecurity>0</DocSecurity>
  <Lines>330</Lines>
  <Paragraphs>92</Paragraphs>
  <ScaleCrop>false</ScaleCrop>
  <Company/>
  <LinksUpToDate>false</LinksUpToDate>
  <CharactersWithSpaces>46481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 raykova</dc:creator>
  <cp:keywords/>
  <dc:description/>
  <cp:lastModifiedBy>galina raykova</cp:lastModifiedBy>
  <cp:revision>2</cp:revision>
  <cp:lastPrinted>2024-08-26T14:58:00Z</cp:lastPrinted>
  <dcterms:created xsi:type="dcterms:W3CDTF">2024-08-26T14:56:00Z</dcterms:created>
  <dcterms:modified xsi:type="dcterms:W3CDTF">2024-09-13T02:00:00Z</dcterms:modified>
</cp:coreProperties>
</file>